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5A" w:rsidRDefault="007B0F5A" w:rsidP="003F01AA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SESSION NOTES</w:t>
      </w:r>
    </w:p>
    <w:p w:rsidR="007B0F5A" w:rsidRDefault="007B0F5A" w:rsidP="007B0F5A">
      <w:pPr>
        <w:jc w:val="center"/>
        <w:rPr>
          <w:rFonts w:ascii="Arial" w:hAnsi="Arial" w:cs="Arial"/>
          <w:b/>
        </w:rPr>
      </w:pPr>
    </w:p>
    <w:p w:rsidR="007B0F5A" w:rsidRPr="003C51FD" w:rsidRDefault="007B0F5A" w:rsidP="003F01AA">
      <w:pPr>
        <w:outlineLvl w:val="0"/>
        <w:rPr>
          <w:rFonts w:ascii="Arial" w:hAnsi="Arial" w:cs="Arial"/>
          <w:b/>
        </w:rPr>
      </w:pPr>
      <w:r w:rsidRPr="003C51FD">
        <w:rPr>
          <w:rFonts w:ascii="Arial" w:hAnsi="Arial" w:cs="Arial"/>
          <w:b/>
        </w:rPr>
        <w:t>Group:</w:t>
      </w:r>
      <w:r w:rsidRPr="003C51FD">
        <w:rPr>
          <w:rFonts w:ascii="Arial" w:hAnsi="Arial" w:cs="Arial"/>
          <w:b/>
        </w:rPr>
        <w:tab/>
      </w:r>
      <w:r w:rsidR="005D39AC" w:rsidRPr="005D39AC">
        <w:rPr>
          <w:rFonts w:ascii="Arial" w:hAnsi="Arial" w:cs="Arial"/>
        </w:rPr>
        <w:t>Lagan V</w:t>
      </w:r>
      <w:r w:rsidR="001904AB">
        <w:rPr>
          <w:rFonts w:ascii="Arial" w:hAnsi="Arial" w:cs="Arial"/>
        </w:rPr>
        <w:t>a</w:t>
      </w:r>
      <w:r w:rsidR="005D39AC" w:rsidRPr="005D39AC">
        <w:rPr>
          <w:rFonts w:ascii="Arial" w:hAnsi="Arial" w:cs="Arial"/>
        </w:rPr>
        <w:t>lley Regional Park</w:t>
      </w:r>
    </w:p>
    <w:p w:rsidR="007B0F5A" w:rsidRDefault="007B0F5A" w:rsidP="003F01AA">
      <w:pPr>
        <w:jc w:val="both"/>
        <w:outlineLvl w:val="0"/>
        <w:rPr>
          <w:rFonts w:ascii="Arial" w:hAnsi="Arial" w:cs="Arial"/>
        </w:rPr>
      </w:pPr>
      <w:r w:rsidRPr="00586838">
        <w:rPr>
          <w:rFonts w:ascii="Arial" w:hAnsi="Arial" w:cs="Arial"/>
          <w:b/>
        </w:rPr>
        <w:t>Facilitator:</w:t>
      </w:r>
      <w:r w:rsidR="005D39AC">
        <w:rPr>
          <w:rFonts w:ascii="Arial" w:hAnsi="Arial" w:cs="Arial"/>
        </w:rPr>
        <w:t xml:space="preserve">  James Laverty</w:t>
      </w:r>
    </w:p>
    <w:p w:rsidR="007B0F5A" w:rsidRPr="00586838" w:rsidRDefault="007B0F5A" w:rsidP="003F01AA">
      <w:pPr>
        <w:jc w:val="both"/>
        <w:outlineLvl w:val="0"/>
        <w:rPr>
          <w:rFonts w:ascii="Arial" w:hAnsi="Arial" w:cs="Arial"/>
        </w:rPr>
      </w:pPr>
      <w:r w:rsidRPr="00586838">
        <w:rPr>
          <w:rFonts w:ascii="Arial" w:hAnsi="Arial" w:cs="Arial"/>
          <w:b/>
        </w:rPr>
        <w:t xml:space="preserve">Date: </w:t>
      </w:r>
      <w:r w:rsidRPr="00586838">
        <w:rPr>
          <w:rFonts w:ascii="Arial" w:hAnsi="Arial" w:cs="Arial"/>
          <w:b/>
        </w:rPr>
        <w:tab/>
      </w:r>
      <w:r w:rsidRPr="00586838">
        <w:rPr>
          <w:rFonts w:ascii="Arial" w:hAnsi="Arial" w:cs="Arial"/>
          <w:b/>
        </w:rPr>
        <w:tab/>
      </w:r>
      <w:r w:rsidR="005D39AC" w:rsidRPr="005D39AC">
        <w:rPr>
          <w:rFonts w:ascii="Arial" w:hAnsi="Arial" w:cs="Arial"/>
        </w:rPr>
        <w:t>27</w:t>
      </w:r>
      <w:r w:rsidR="004E4A01" w:rsidRPr="004E4A01">
        <w:rPr>
          <w:rFonts w:ascii="Arial" w:hAnsi="Arial" w:cs="Arial"/>
          <w:vertAlign w:val="superscript"/>
        </w:rPr>
        <w:t>th</w:t>
      </w:r>
      <w:r w:rsidR="004E4A01">
        <w:rPr>
          <w:rFonts w:ascii="Arial" w:hAnsi="Arial" w:cs="Arial"/>
        </w:rPr>
        <w:t xml:space="preserve"> July 20</w:t>
      </w:r>
      <w:r w:rsidR="005D39AC" w:rsidRPr="005D39AC">
        <w:rPr>
          <w:rFonts w:ascii="Arial" w:hAnsi="Arial" w:cs="Arial"/>
        </w:rPr>
        <w:t>15</w:t>
      </w:r>
    </w:p>
    <w:p w:rsidR="007B0F5A" w:rsidRPr="00586838" w:rsidRDefault="007B0F5A" w:rsidP="003F01AA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</w:p>
    <w:p w:rsidR="007B0F5A" w:rsidRPr="00586838" w:rsidRDefault="007B0F5A" w:rsidP="00EC0776">
      <w:pPr>
        <w:jc w:val="both"/>
        <w:rPr>
          <w:rFonts w:ascii="Arial" w:hAnsi="Arial" w:cs="Arial"/>
          <w:b/>
          <w:u w:val="single"/>
        </w:rPr>
      </w:pPr>
      <w:r w:rsidRPr="00586838">
        <w:rPr>
          <w:rFonts w:ascii="Arial" w:hAnsi="Arial" w:cs="Arial"/>
          <w:b/>
          <w:u w:val="single"/>
        </w:rPr>
        <w:t>List of Participants</w:t>
      </w:r>
    </w:p>
    <w:tbl>
      <w:tblPr>
        <w:tblpPr w:leftFromText="180" w:rightFromText="180" w:vertAnchor="text" w:horzAnchor="margin" w:tblpX="250" w:tblpY="170"/>
        <w:tblW w:w="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29"/>
      </w:tblGrid>
      <w:tr w:rsidR="007B0F5A" w:rsidRPr="00753034" w:rsidTr="000C1E1A">
        <w:tc>
          <w:tcPr>
            <w:tcW w:w="709" w:type="dxa"/>
            <w:shd w:val="clear" w:color="auto" w:fill="CCFFFF"/>
          </w:tcPr>
          <w:p w:rsidR="007B0F5A" w:rsidRPr="00753034" w:rsidRDefault="007B0F5A" w:rsidP="000C1E1A">
            <w:pPr>
              <w:jc w:val="center"/>
              <w:rPr>
                <w:rFonts w:ascii="Arial" w:hAnsi="Arial" w:cs="Arial"/>
                <w:b/>
              </w:rPr>
            </w:pPr>
            <w:r w:rsidRPr="00753034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429" w:type="dxa"/>
            <w:shd w:val="clear" w:color="auto" w:fill="CCFFFF"/>
            <w:vAlign w:val="center"/>
          </w:tcPr>
          <w:p w:rsidR="007B0F5A" w:rsidRPr="00753034" w:rsidRDefault="007B0F5A" w:rsidP="000C1E1A">
            <w:pPr>
              <w:jc w:val="center"/>
              <w:rPr>
                <w:rFonts w:ascii="Arial" w:hAnsi="Arial" w:cs="Arial"/>
                <w:b/>
              </w:rPr>
            </w:pPr>
            <w:r w:rsidRPr="00753034">
              <w:rPr>
                <w:rFonts w:ascii="Arial" w:hAnsi="Arial" w:cs="Arial"/>
                <w:b/>
              </w:rPr>
              <w:t>Name</w:t>
            </w:r>
          </w:p>
        </w:tc>
      </w:tr>
      <w:tr w:rsidR="007B0F5A" w:rsidRPr="00753034" w:rsidTr="000C1E1A">
        <w:tc>
          <w:tcPr>
            <w:tcW w:w="709" w:type="dxa"/>
            <w:shd w:val="clear" w:color="auto" w:fill="auto"/>
          </w:tcPr>
          <w:p w:rsidR="007B0F5A" w:rsidRPr="00753034" w:rsidRDefault="000D0AE7" w:rsidP="000C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7B0F5A" w:rsidRPr="00753034" w:rsidRDefault="00871D90" w:rsidP="000C1E1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Dermot Hughes</w:t>
            </w:r>
          </w:p>
        </w:tc>
      </w:tr>
      <w:tr w:rsidR="007B0F5A" w:rsidRPr="00753034" w:rsidTr="000C1E1A">
        <w:tc>
          <w:tcPr>
            <w:tcW w:w="709" w:type="dxa"/>
            <w:shd w:val="clear" w:color="auto" w:fill="auto"/>
          </w:tcPr>
          <w:p w:rsidR="007B0F5A" w:rsidRPr="00753034" w:rsidRDefault="000D0AE7" w:rsidP="000C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29" w:type="dxa"/>
            <w:shd w:val="clear" w:color="auto" w:fill="auto"/>
          </w:tcPr>
          <w:p w:rsidR="007B0F5A" w:rsidRPr="00753034" w:rsidRDefault="00871D90" w:rsidP="000C1E1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Orla Maguire</w:t>
            </w:r>
          </w:p>
        </w:tc>
      </w:tr>
      <w:tr w:rsidR="007B0F5A" w:rsidRPr="00753034" w:rsidTr="000C1E1A">
        <w:tc>
          <w:tcPr>
            <w:tcW w:w="709" w:type="dxa"/>
            <w:shd w:val="clear" w:color="auto" w:fill="auto"/>
          </w:tcPr>
          <w:p w:rsidR="007B0F5A" w:rsidRPr="00753034" w:rsidRDefault="000D0AE7" w:rsidP="000C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29" w:type="dxa"/>
            <w:shd w:val="clear" w:color="auto" w:fill="auto"/>
          </w:tcPr>
          <w:p w:rsidR="007B0F5A" w:rsidRPr="00753034" w:rsidRDefault="00871D90" w:rsidP="000C1E1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 Hamond</w:t>
            </w:r>
          </w:p>
        </w:tc>
      </w:tr>
      <w:tr w:rsidR="007B0F5A" w:rsidRPr="00753034" w:rsidTr="000C1E1A">
        <w:tc>
          <w:tcPr>
            <w:tcW w:w="709" w:type="dxa"/>
            <w:shd w:val="clear" w:color="auto" w:fill="auto"/>
          </w:tcPr>
          <w:p w:rsidR="007B0F5A" w:rsidRPr="00753034" w:rsidRDefault="000D0AE7" w:rsidP="000C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29" w:type="dxa"/>
            <w:shd w:val="clear" w:color="auto" w:fill="auto"/>
          </w:tcPr>
          <w:p w:rsidR="007B0F5A" w:rsidRPr="00753034" w:rsidRDefault="00871D90" w:rsidP="000C1E1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Bridge</w:t>
            </w:r>
          </w:p>
        </w:tc>
      </w:tr>
      <w:tr w:rsidR="007B0F5A" w:rsidRPr="00753034" w:rsidTr="000C1E1A">
        <w:tc>
          <w:tcPr>
            <w:tcW w:w="709" w:type="dxa"/>
            <w:shd w:val="clear" w:color="auto" w:fill="auto"/>
          </w:tcPr>
          <w:p w:rsidR="007B0F5A" w:rsidRPr="00753034" w:rsidRDefault="000D0AE7" w:rsidP="000C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29" w:type="dxa"/>
            <w:shd w:val="clear" w:color="auto" w:fill="auto"/>
          </w:tcPr>
          <w:p w:rsidR="007B0F5A" w:rsidRPr="00753034" w:rsidRDefault="00871D90" w:rsidP="000C1E1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 Gillanders</w:t>
            </w:r>
          </w:p>
        </w:tc>
      </w:tr>
      <w:tr w:rsidR="007B0F5A" w:rsidRPr="00753034" w:rsidTr="000C1E1A">
        <w:tc>
          <w:tcPr>
            <w:tcW w:w="709" w:type="dxa"/>
            <w:shd w:val="clear" w:color="auto" w:fill="auto"/>
          </w:tcPr>
          <w:p w:rsidR="007B0F5A" w:rsidRPr="00753034" w:rsidRDefault="000D0AE7" w:rsidP="000C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29" w:type="dxa"/>
            <w:shd w:val="clear" w:color="auto" w:fill="auto"/>
          </w:tcPr>
          <w:p w:rsidR="007B0F5A" w:rsidRPr="00753034" w:rsidRDefault="00871D90" w:rsidP="000C1E1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Tracey Connolly</w:t>
            </w:r>
          </w:p>
        </w:tc>
      </w:tr>
      <w:tr w:rsidR="00871D90" w:rsidRPr="00753034" w:rsidTr="000C1E1A">
        <w:tc>
          <w:tcPr>
            <w:tcW w:w="709" w:type="dxa"/>
            <w:shd w:val="clear" w:color="auto" w:fill="auto"/>
          </w:tcPr>
          <w:p w:rsidR="00871D90" w:rsidRPr="00753034" w:rsidRDefault="000D0AE7" w:rsidP="000C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29" w:type="dxa"/>
            <w:shd w:val="clear" w:color="auto" w:fill="auto"/>
          </w:tcPr>
          <w:p w:rsidR="00871D90" w:rsidRDefault="002A028E" w:rsidP="000C1E1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Toal</w:t>
            </w:r>
          </w:p>
        </w:tc>
      </w:tr>
      <w:tr w:rsidR="00871D90" w:rsidRPr="00753034" w:rsidTr="000C1E1A">
        <w:tc>
          <w:tcPr>
            <w:tcW w:w="709" w:type="dxa"/>
            <w:shd w:val="clear" w:color="auto" w:fill="auto"/>
          </w:tcPr>
          <w:p w:rsidR="00871D90" w:rsidRPr="00753034" w:rsidRDefault="000D0AE7" w:rsidP="000C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29" w:type="dxa"/>
            <w:shd w:val="clear" w:color="auto" w:fill="auto"/>
          </w:tcPr>
          <w:p w:rsidR="00871D90" w:rsidRDefault="002A028E" w:rsidP="000C1E1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Sandie Howie</w:t>
            </w:r>
          </w:p>
        </w:tc>
      </w:tr>
      <w:tr w:rsidR="00871D90" w:rsidRPr="00753034" w:rsidTr="000C1E1A">
        <w:tc>
          <w:tcPr>
            <w:tcW w:w="709" w:type="dxa"/>
            <w:shd w:val="clear" w:color="auto" w:fill="auto"/>
          </w:tcPr>
          <w:p w:rsidR="00871D90" w:rsidRPr="00753034" w:rsidRDefault="000D0AE7" w:rsidP="000C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29" w:type="dxa"/>
            <w:shd w:val="clear" w:color="auto" w:fill="auto"/>
          </w:tcPr>
          <w:p w:rsidR="00871D90" w:rsidRDefault="00DE5DAC" w:rsidP="000C1E1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Clare Hamilton-Sturdy</w:t>
            </w:r>
          </w:p>
        </w:tc>
      </w:tr>
      <w:tr w:rsidR="00DE5DAC" w:rsidRPr="00753034" w:rsidTr="000C1E1A">
        <w:tc>
          <w:tcPr>
            <w:tcW w:w="709" w:type="dxa"/>
            <w:shd w:val="clear" w:color="auto" w:fill="auto"/>
          </w:tcPr>
          <w:p w:rsidR="00DE5DAC" w:rsidRPr="00753034" w:rsidRDefault="000D0AE7" w:rsidP="000C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29" w:type="dxa"/>
            <w:shd w:val="clear" w:color="auto" w:fill="auto"/>
          </w:tcPr>
          <w:p w:rsidR="00DE5DAC" w:rsidRDefault="00DE5DAC" w:rsidP="000C1E1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Palmer</w:t>
            </w:r>
          </w:p>
        </w:tc>
      </w:tr>
      <w:tr w:rsidR="00DE5DAC" w:rsidRPr="00753034" w:rsidTr="000C1E1A">
        <w:tc>
          <w:tcPr>
            <w:tcW w:w="709" w:type="dxa"/>
            <w:shd w:val="clear" w:color="auto" w:fill="auto"/>
          </w:tcPr>
          <w:p w:rsidR="00DE5DAC" w:rsidRPr="00753034" w:rsidRDefault="000D0AE7" w:rsidP="000C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29" w:type="dxa"/>
            <w:shd w:val="clear" w:color="auto" w:fill="auto"/>
          </w:tcPr>
          <w:p w:rsidR="00DE5DAC" w:rsidRDefault="00DE5DAC" w:rsidP="000C1E1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 Tinto</w:t>
            </w:r>
          </w:p>
        </w:tc>
      </w:tr>
      <w:tr w:rsidR="00DE5DAC" w:rsidRPr="00753034" w:rsidTr="000C1E1A">
        <w:tc>
          <w:tcPr>
            <w:tcW w:w="709" w:type="dxa"/>
            <w:shd w:val="clear" w:color="auto" w:fill="auto"/>
          </w:tcPr>
          <w:p w:rsidR="00DE5DAC" w:rsidRPr="00753034" w:rsidRDefault="000D0AE7" w:rsidP="000C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29" w:type="dxa"/>
            <w:shd w:val="clear" w:color="auto" w:fill="auto"/>
          </w:tcPr>
          <w:p w:rsidR="00DE5DAC" w:rsidRDefault="00DE5DAC" w:rsidP="000C1E1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McSorley</w:t>
            </w:r>
          </w:p>
        </w:tc>
      </w:tr>
      <w:tr w:rsidR="00DE5DAC" w:rsidRPr="00753034" w:rsidTr="000C1E1A">
        <w:tc>
          <w:tcPr>
            <w:tcW w:w="709" w:type="dxa"/>
            <w:shd w:val="clear" w:color="auto" w:fill="auto"/>
          </w:tcPr>
          <w:p w:rsidR="00DE5DAC" w:rsidRPr="00753034" w:rsidRDefault="000D0AE7" w:rsidP="000C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29" w:type="dxa"/>
            <w:shd w:val="clear" w:color="auto" w:fill="auto"/>
          </w:tcPr>
          <w:p w:rsidR="00DE5DAC" w:rsidRDefault="00DE5DAC" w:rsidP="000C1E1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Clarke</w:t>
            </w:r>
          </w:p>
        </w:tc>
      </w:tr>
      <w:tr w:rsidR="00DE5DAC" w:rsidRPr="00753034" w:rsidTr="000C1E1A">
        <w:tc>
          <w:tcPr>
            <w:tcW w:w="709" w:type="dxa"/>
            <w:shd w:val="clear" w:color="auto" w:fill="auto"/>
          </w:tcPr>
          <w:p w:rsidR="00DE5DAC" w:rsidRPr="00753034" w:rsidRDefault="000D0AE7" w:rsidP="000C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29" w:type="dxa"/>
            <w:shd w:val="clear" w:color="auto" w:fill="auto"/>
          </w:tcPr>
          <w:p w:rsidR="00DE5DAC" w:rsidRDefault="00DE5DAC" w:rsidP="000C1E1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Cleland</w:t>
            </w:r>
          </w:p>
        </w:tc>
      </w:tr>
      <w:tr w:rsidR="00DE5DAC" w:rsidRPr="00753034" w:rsidTr="000C1E1A">
        <w:tc>
          <w:tcPr>
            <w:tcW w:w="709" w:type="dxa"/>
            <w:shd w:val="clear" w:color="auto" w:fill="auto"/>
          </w:tcPr>
          <w:p w:rsidR="00DE5DAC" w:rsidRPr="00753034" w:rsidRDefault="000D0AE7" w:rsidP="000C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29" w:type="dxa"/>
            <w:shd w:val="clear" w:color="auto" w:fill="auto"/>
          </w:tcPr>
          <w:p w:rsidR="00DE5DAC" w:rsidRDefault="00DE5DAC" w:rsidP="000C1E1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Genevieve O’Reilly</w:t>
            </w:r>
          </w:p>
        </w:tc>
      </w:tr>
      <w:tr w:rsidR="00DE5DAC" w:rsidRPr="00753034" w:rsidTr="000C1E1A">
        <w:tc>
          <w:tcPr>
            <w:tcW w:w="709" w:type="dxa"/>
            <w:shd w:val="clear" w:color="auto" w:fill="auto"/>
          </w:tcPr>
          <w:p w:rsidR="00DE5DAC" w:rsidRPr="00753034" w:rsidRDefault="000D0AE7" w:rsidP="000C1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29" w:type="dxa"/>
            <w:shd w:val="clear" w:color="auto" w:fill="auto"/>
          </w:tcPr>
          <w:p w:rsidR="00DE5DAC" w:rsidRDefault="00DE5DAC" w:rsidP="000C1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Jackson</w:t>
            </w:r>
          </w:p>
        </w:tc>
      </w:tr>
    </w:tbl>
    <w:p w:rsidR="007B0F5A" w:rsidRPr="00586838" w:rsidRDefault="007B0F5A" w:rsidP="007B0F5A">
      <w:pPr>
        <w:jc w:val="center"/>
        <w:rPr>
          <w:rFonts w:ascii="Arial" w:hAnsi="Arial" w:cs="Arial"/>
          <w:b/>
          <w:u w:val="single"/>
        </w:rPr>
      </w:pPr>
    </w:p>
    <w:p w:rsidR="007B0F5A" w:rsidRPr="006A52D3" w:rsidRDefault="007B0F5A" w:rsidP="007B0F5A">
      <w:pPr>
        <w:rPr>
          <w:rFonts w:ascii="Arial" w:hAnsi="Arial" w:cs="Arial"/>
        </w:rPr>
      </w:pPr>
    </w:p>
    <w:p w:rsidR="007B0F5A" w:rsidRDefault="007B0F5A" w:rsidP="007B0F5A">
      <w:pPr>
        <w:rPr>
          <w:rFonts w:ascii="Arial" w:hAnsi="Arial" w:cs="Arial"/>
          <w:b/>
          <w:u w:val="single"/>
        </w:rPr>
      </w:pPr>
    </w:p>
    <w:p w:rsidR="007B0F5A" w:rsidRDefault="007B0F5A" w:rsidP="007B0F5A">
      <w:pPr>
        <w:rPr>
          <w:rFonts w:ascii="Arial" w:hAnsi="Arial" w:cs="Arial"/>
          <w:b/>
          <w:u w:val="single"/>
        </w:rPr>
      </w:pPr>
    </w:p>
    <w:p w:rsidR="007B0F5A" w:rsidRDefault="007B0F5A" w:rsidP="007B0F5A">
      <w:pPr>
        <w:rPr>
          <w:rFonts w:ascii="Arial" w:hAnsi="Arial" w:cs="Arial"/>
          <w:b/>
          <w:u w:val="single"/>
        </w:rPr>
      </w:pPr>
    </w:p>
    <w:p w:rsidR="007B0F5A" w:rsidRDefault="007B0F5A" w:rsidP="007B0F5A">
      <w:pPr>
        <w:rPr>
          <w:rFonts w:ascii="Arial" w:hAnsi="Arial" w:cs="Arial"/>
          <w:b/>
          <w:u w:val="single"/>
        </w:rPr>
      </w:pPr>
    </w:p>
    <w:p w:rsidR="007B0F5A" w:rsidRDefault="007B0F5A" w:rsidP="007B0F5A">
      <w:pPr>
        <w:rPr>
          <w:rFonts w:ascii="Arial" w:hAnsi="Arial" w:cs="Arial"/>
          <w:b/>
          <w:u w:val="single"/>
        </w:rPr>
      </w:pPr>
    </w:p>
    <w:p w:rsidR="007B0F5A" w:rsidRDefault="007B0F5A" w:rsidP="007B0F5A">
      <w:pPr>
        <w:rPr>
          <w:rFonts w:ascii="Arial" w:hAnsi="Arial" w:cs="Arial"/>
          <w:b/>
          <w:u w:val="single"/>
        </w:rPr>
      </w:pPr>
    </w:p>
    <w:p w:rsidR="007B0F5A" w:rsidRDefault="007B0F5A" w:rsidP="007B0F5A">
      <w:pPr>
        <w:rPr>
          <w:rFonts w:ascii="Arial" w:hAnsi="Arial" w:cs="Arial"/>
          <w:b/>
          <w:u w:val="single"/>
        </w:rPr>
      </w:pPr>
    </w:p>
    <w:p w:rsidR="002A028E" w:rsidRDefault="002A028E" w:rsidP="007B0F5A">
      <w:pPr>
        <w:rPr>
          <w:rFonts w:ascii="Arial" w:hAnsi="Arial" w:cs="Arial"/>
          <w:b/>
          <w:u w:val="single"/>
        </w:rPr>
      </w:pPr>
    </w:p>
    <w:p w:rsidR="002A028E" w:rsidRDefault="002A028E" w:rsidP="007B0F5A">
      <w:pPr>
        <w:rPr>
          <w:rFonts w:ascii="Arial" w:hAnsi="Arial" w:cs="Arial"/>
          <w:b/>
          <w:u w:val="single"/>
        </w:rPr>
      </w:pPr>
    </w:p>
    <w:p w:rsidR="002A028E" w:rsidRDefault="002A028E" w:rsidP="007B0F5A">
      <w:pPr>
        <w:rPr>
          <w:rFonts w:ascii="Arial" w:hAnsi="Arial" w:cs="Arial"/>
          <w:b/>
          <w:u w:val="single"/>
        </w:rPr>
      </w:pPr>
    </w:p>
    <w:p w:rsidR="002A028E" w:rsidRDefault="002A028E" w:rsidP="007B0F5A">
      <w:pPr>
        <w:rPr>
          <w:rFonts w:ascii="Arial" w:hAnsi="Arial" w:cs="Arial"/>
          <w:b/>
          <w:u w:val="single"/>
        </w:rPr>
      </w:pPr>
    </w:p>
    <w:p w:rsidR="002A028E" w:rsidRDefault="002A028E" w:rsidP="007B0F5A">
      <w:pPr>
        <w:rPr>
          <w:rFonts w:ascii="Arial" w:hAnsi="Arial" w:cs="Arial"/>
          <w:b/>
          <w:u w:val="single"/>
        </w:rPr>
      </w:pPr>
    </w:p>
    <w:p w:rsidR="002A028E" w:rsidRDefault="002A028E" w:rsidP="007B0F5A">
      <w:pPr>
        <w:rPr>
          <w:rFonts w:ascii="Arial" w:hAnsi="Arial" w:cs="Arial"/>
          <w:b/>
          <w:u w:val="single"/>
        </w:rPr>
      </w:pPr>
    </w:p>
    <w:p w:rsidR="002A028E" w:rsidRDefault="002A028E" w:rsidP="007B0F5A">
      <w:pPr>
        <w:rPr>
          <w:rFonts w:ascii="Arial" w:hAnsi="Arial" w:cs="Arial"/>
          <w:b/>
          <w:u w:val="single"/>
        </w:rPr>
      </w:pPr>
    </w:p>
    <w:p w:rsidR="002A028E" w:rsidRDefault="002A028E" w:rsidP="007B0F5A">
      <w:pPr>
        <w:rPr>
          <w:rFonts w:ascii="Arial" w:hAnsi="Arial" w:cs="Arial"/>
          <w:b/>
          <w:u w:val="single"/>
        </w:rPr>
      </w:pPr>
    </w:p>
    <w:p w:rsidR="002A028E" w:rsidRDefault="002A028E" w:rsidP="007B0F5A">
      <w:pPr>
        <w:rPr>
          <w:rFonts w:ascii="Arial" w:hAnsi="Arial" w:cs="Arial"/>
          <w:b/>
          <w:u w:val="single"/>
        </w:rPr>
      </w:pPr>
    </w:p>
    <w:p w:rsidR="002A028E" w:rsidRDefault="002A028E" w:rsidP="007B0F5A">
      <w:pPr>
        <w:rPr>
          <w:rFonts w:ascii="Arial" w:hAnsi="Arial" w:cs="Arial"/>
          <w:b/>
          <w:u w:val="single"/>
        </w:rPr>
      </w:pPr>
    </w:p>
    <w:p w:rsidR="002A028E" w:rsidRDefault="002A028E" w:rsidP="007B0F5A">
      <w:pPr>
        <w:rPr>
          <w:rFonts w:ascii="Arial" w:hAnsi="Arial" w:cs="Arial"/>
          <w:b/>
          <w:u w:val="single"/>
        </w:rPr>
      </w:pPr>
    </w:p>
    <w:p w:rsidR="006019F8" w:rsidRDefault="006019F8" w:rsidP="007B0F5A">
      <w:pPr>
        <w:rPr>
          <w:rFonts w:ascii="Arial" w:hAnsi="Arial" w:cs="Arial"/>
          <w:b/>
          <w:u w:val="single"/>
        </w:rPr>
      </w:pPr>
    </w:p>
    <w:p w:rsidR="006019F8" w:rsidRDefault="006019F8" w:rsidP="007B0F5A">
      <w:pPr>
        <w:rPr>
          <w:rFonts w:ascii="Arial" w:hAnsi="Arial" w:cs="Arial"/>
          <w:b/>
          <w:u w:val="single"/>
        </w:rPr>
      </w:pPr>
    </w:p>
    <w:p w:rsidR="006019F8" w:rsidRDefault="006019F8" w:rsidP="007B0F5A">
      <w:pPr>
        <w:rPr>
          <w:rFonts w:ascii="Arial" w:hAnsi="Arial" w:cs="Arial"/>
          <w:b/>
          <w:u w:val="single"/>
        </w:rPr>
      </w:pPr>
    </w:p>
    <w:p w:rsidR="007B0F5A" w:rsidRDefault="00192CCA" w:rsidP="007B0F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Session Objectives</w:t>
      </w:r>
    </w:p>
    <w:p w:rsidR="00192CCA" w:rsidRDefault="00192CCA" w:rsidP="007B0F5A">
      <w:pPr>
        <w:rPr>
          <w:rFonts w:ascii="Arial" w:hAnsi="Arial" w:cs="Arial"/>
          <w:b/>
          <w:u w:val="single"/>
        </w:rPr>
      </w:pPr>
    </w:p>
    <w:p w:rsidR="00DE5DAC" w:rsidRPr="00DE5DAC" w:rsidRDefault="00DE5DAC" w:rsidP="0065360D">
      <w:pPr>
        <w:numPr>
          <w:ilvl w:val="0"/>
          <w:numId w:val="1"/>
        </w:numPr>
        <w:rPr>
          <w:rFonts w:ascii="Arial" w:hAnsi="Arial"/>
          <w:bCs/>
        </w:rPr>
      </w:pPr>
      <w:r w:rsidRPr="00DE5DAC">
        <w:rPr>
          <w:rFonts w:ascii="Arial" w:hAnsi="Arial"/>
          <w:bCs/>
        </w:rPr>
        <w:t>Assess current funding</w:t>
      </w:r>
    </w:p>
    <w:p w:rsidR="00DE5DAC" w:rsidRPr="00DE5DAC" w:rsidRDefault="00DE5DAC" w:rsidP="0065360D">
      <w:pPr>
        <w:numPr>
          <w:ilvl w:val="0"/>
          <w:numId w:val="1"/>
        </w:numPr>
        <w:rPr>
          <w:rFonts w:ascii="Arial" w:hAnsi="Arial"/>
          <w:bCs/>
        </w:rPr>
      </w:pPr>
      <w:r w:rsidRPr="00DE5DAC">
        <w:rPr>
          <w:rFonts w:ascii="Arial" w:hAnsi="Arial"/>
          <w:bCs/>
        </w:rPr>
        <w:t>Focus on potential way forward and opportunities</w:t>
      </w:r>
    </w:p>
    <w:p w:rsidR="00DE5DAC" w:rsidRPr="00DE5DAC" w:rsidRDefault="00DE5DAC" w:rsidP="0065360D">
      <w:pPr>
        <w:numPr>
          <w:ilvl w:val="0"/>
          <w:numId w:val="1"/>
        </w:numPr>
        <w:rPr>
          <w:rFonts w:ascii="Arial" w:hAnsi="Arial"/>
          <w:bCs/>
        </w:rPr>
      </w:pPr>
      <w:r w:rsidRPr="00DE5DAC">
        <w:rPr>
          <w:rFonts w:ascii="Arial" w:hAnsi="Arial"/>
          <w:bCs/>
        </w:rPr>
        <w:t>Engage discussion and explore ideas</w:t>
      </w:r>
    </w:p>
    <w:p w:rsidR="00DE5DAC" w:rsidRDefault="00DE5DAC" w:rsidP="0065360D">
      <w:pPr>
        <w:numPr>
          <w:ilvl w:val="0"/>
          <w:numId w:val="1"/>
        </w:numPr>
        <w:rPr>
          <w:rFonts w:ascii="Arial" w:hAnsi="Arial"/>
          <w:bCs/>
        </w:rPr>
      </w:pPr>
      <w:r w:rsidRPr="00DE5DAC">
        <w:rPr>
          <w:rFonts w:ascii="Arial" w:hAnsi="Arial"/>
          <w:bCs/>
        </w:rPr>
        <w:t>Firm up possible ways forward</w:t>
      </w:r>
    </w:p>
    <w:p w:rsidR="00DE5DAC" w:rsidRDefault="00DE5DAC" w:rsidP="00DE5DAC">
      <w:pPr>
        <w:rPr>
          <w:rFonts w:ascii="Arial" w:hAnsi="Arial"/>
          <w:bCs/>
        </w:rPr>
      </w:pPr>
    </w:p>
    <w:p w:rsidR="00DE5DAC" w:rsidRPr="00901620" w:rsidRDefault="00901620" w:rsidP="00DE5DAC">
      <w:pPr>
        <w:rPr>
          <w:rFonts w:ascii="Arial" w:hAnsi="Arial"/>
          <w:b/>
          <w:bCs/>
          <w:u w:val="single"/>
        </w:rPr>
      </w:pPr>
      <w:r w:rsidRPr="00901620">
        <w:rPr>
          <w:rFonts w:ascii="Arial" w:hAnsi="Arial"/>
          <w:b/>
          <w:bCs/>
          <w:u w:val="single"/>
        </w:rPr>
        <w:t>Current Funding Situation of Lagan Valley Regional Park</w:t>
      </w:r>
    </w:p>
    <w:p w:rsidR="002B2F8D" w:rsidRDefault="002B2F8D" w:rsidP="000C6AA5">
      <w:pPr>
        <w:rPr>
          <w:rFonts w:ascii="Arial" w:hAnsi="Arial"/>
          <w:bCs/>
        </w:rPr>
      </w:pPr>
    </w:p>
    <w:p w:rsidR="000C6AA5" w:rsidRDefault="00ED32BA" w:rsidP="000C6AA5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Andy </w:t>
      </w:r>
      <w:r w:rsidR="00531FF8">
        <w:rPr>
          <w:rFonts w:ascii="Arial" w:hAnsi="Arial"/>
          <w:bCs/>
        </w:rPr>
        <w:t xml:space="preserve">gave an overview of the current </w:t>
      </w:r>
      <w:r w:rsidR="00476E70">
        <w:rPr>
          <w:rFonts w:ascii="Arial" w:hAnsi="Arial"/>
          <w:bCs/>
        </w:rPr>
        <w:t>funding situation in relatio</w:t>
      </w:r>
      <w:r w:rsidR="000C6AA5">
        <w:rPr>
          <w:rFonts w:ascii="Arial" w:hAnsi="Arial"/>
          <w:bCs/>
        </w:rPr>
        <w:t>n to Lagan Valley Regional Park</w:t>
      </w:r>
      <w:r w:rsidR="00EC0776">
        <w:rPr>
          <w:rFonts w:ascii="Arial" w:hAnsi="Arial"/>
          <w:bCs/>
        </w:rPr>
        <w:t xml:space="preserve"> and key aspects are highlighted below:</w:t>
      </w:r>
    </w:p>
    <w:p w:rsidR="000C6AA5" w:rsidRDefault="000C6AA5" w:rsidP="000C6AA5">
      <w:pPr>
        <w:rPr>
          <w:rFonts w:ascii="Arial" w:hAnsi="Arial"/>
          <w:bCs/>
        </w:rPr>
      </w:pPr>
    </w:p>
    <w:p w:rsidR="00EC0776" w:rsidRPr="00EC0776" w:rsidRDefault="00EC0776" w:rsidP="000C6AA5">
      <w:pPr>
        <w:rPr>
          <w:rFonts w:ascii="Arial" w:hAnsi="Arial"/>
          <w:bCs/>
          <w:i/>
        </w:rPr>
      </w:pPr>
      <w:r w:rsidRPr="00EC0776">
        <w:rPr>
          <w:rFonts w:ascii="Arial" w:hAnsi="Arial"/>
          <w:bCs/>
          <w:i/>
        </w:rPr>
        <w:t>Annual Budget</w:t>
      </w:r>
    </w:p>
    <w:p w:rsidR="000C6AA5" w:rsidRDefault="000C6AA5" w:rsidP="000C6AA5">
      <w:pPr>
        <w:rPr>
          <w:rFonts w:ascii="Arial" w:hAnsi="Arial"/>
          <w:bCs/>
        </w:rPr>
      </w:pPr>
      <w:r>
        <w:rPr>
          <w:rFonts w:ascii="Arial" w:hAnsi="Arial"/>
          <w:bCs/>
        </w:rPr>
        <w:t>The Annual Budget including running costs and salaries of the orga</w:t>
      </w:r>
      <w:r w:rsidR="00041693">
        <w:rPr>
          <w:rFonts w:ascii="Arial" w:hAnsi="Arial"/>
          <w:bCs/>
        </w:rPr>
        <w:t>nisation is in the region of £15</w:t>
      </w:r>
      <w:r>
        <w:rPr>
          <w:rFonts w:ascii="Arial" w:hAnsi="Arial"/>
          <w:bCs/>
        </w:rPr>
        <w:t>0k per year – all management and board are aware of th</w:t>
      </w:r>
      <w:r w:rsidR="00EC0776">
        <w:rPr>
          <w:rFonts w:ascii="Arial" w:hAnsi="Arial"/>
          <w:bCs/>
        </w:rPr>
        <w:t>e current funding situation</w:t>
      </w:r>
      <w:r>
        <w:rPr>
          <w:rFonts w:ascii="Arial" w:hAnsi="Arial"/>
          <w:bCs/>
        </w:rPr>
        <w:t>.</w:t>
      </w:r>
    </w:p>
    <w:p w:rsidR="006019F8" w:rsidRDefault="006019F8">
      <w:pPr>
        <w:widowControl/>
        <w:suppressAutoHyphens w:val="0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br w:type="page"/>
      </w:r>
    </w:p>
    <w:p w:rsidR="00EC0776" w:rsidRPr="00EC0776" w:rsidRDefault="00EC0776" w:rsidP="000C6AA5">
      <w:pPr>
        <w:rPr>
          <w:rFonts w:ascii="Arial" w:hAnsi="Arial"/>
          <w:bCs/>
          <w:i/>
        </w:rPr>
      </w:pPr>
      <w:r w:rsidRPr="00EC0776">
        <w:rPr>
          <w:rFonts w:ascii="Arial" w:hAnsi="Arial"/>
          <w:bCs/>
          <w:i/>
        </w:rPr>
        <w:lastRenderedPageBreak/>
        <w:t>Current funders</w:t>
      </w:r>
    </w:p>
    <w:p w:rsidR="000C6AA5" w:rsidRDefault="000C6AA5" w:rsidP="000C6AA5">
      <w:pPr>
        <w:rPr>
          <w:rFonts w:ascii="Arial" w:hAnsi="Arial"/>
          <w:bCs/>
        </w:rPr>
      </w:pPr>
      <w:r>
        <w:rPr>
          <w:rFonts w:ascii="Arial" w:hAnsi="Arial"/>
          <w:bCs/>
        </w:rPr>
        <w:t>Funding currently comes from the following sources</w:t>
      </w:r>
      <w:r w:rsidR="00EC0776">
        <w:rPr>
          <w:rFonts w:ascii="Arial" w:hAnsi="Arial"/>
          <w:bCs/>
        </w:rPr>
        <w:t>:</w:t>
      </w:r>
    </w:p>
    <w:p w:rsidR="000C6AA5" w:rsidRDefault="000C6AA5" w:rsidP="0065360D">
      <w:pPr>
        <w:pStyle w:val="ListParagraph"/>
        <w:numPr>
          <w:ilvl w:val="0"/>
          <w:numId w:val="2"/>
        </w:numPr>
        <w:rPr>
          <w:rFonts w:ascii="Arial" w:hAnsi="Arial"/>
          <w:bCs/>
        </w:rPr>
      </w:pPr>
      <w:r w:rsidRPr="000C6AA5">
        <w:rPr>
          <w:rFonts w:ascii="Arial" w:hAnsi="Arial"/>
          <w:bCs/>
        </w:rPr>
        <w:t xml:space="preserve">Lisburn City </w:t>
      </w:r>
      <w:r>
        <w:rPr>
          <w:rFonts w:ascii="Arial" w:hAnsi="Arial"/>
          <w:bCs/>
        </w:rPr>
        <w:t>Council &amp;</w:t>
      </w:r>
      <w:r w:rsidRPr="000C6AA5">
        <w:rPr>
          <w:rFonts w:ascii="Arial" w:hAnsi="Arial"/>
          <w:bCs/>
        </w:rPr>
        <w:t xml:space="preserve"> Belfast City Council make up almost half the total</w:t>
      </w:r>
      <w:r>
        <w:rPr>
          <w:rFonts w:ascii="Arial" w:hAnsi="Arial"/>
          <w:bCs/>
        </w:rPr>
        <w:t xml:space="preserve"> </w:t>
      </w:r>
      <w:r w:rsidR="00EC0776">
        <w:rPr>
          <w:rFonts w:ascii="Arial" w:hAnsi="Arial"/>
          <w:bCs/>
        </w:rPr>
        <w:t>£</w:t>
      </w:r>
      <w:r>
        <w:rPr>
          <w:rFonts w:ascii="Arial" w:hAnsi="Arial"/>
          <w:bCs/>
        </w:rPr>
        <w:t>82k</w:t>
      </w:r>
      <w:r w:rsidRPr="000C6AA5">
        <w:rPr>
          <w:rFonts w:ascii="Arial" w:hAnsi="Arial"/>
          <w:bCs/>
        </w:rPr>
        <w:t>.</w:t>
      </w:r>
    </w:p>
    <w:p w:rsidR="000C6AA5" w:rsidRDefault="000C6AA5" w:rsidP="0065360D">
      <w:pPr>
        <w:pStyle w:val="ListParagraph"/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Cs/>
        </w:rPr>
        <w:t>I</w:t>
      </w:r>
      <w:r w:rsidRPr="000C6AA5">
        <w:rPr>
          <w:rFonts w:ascii="Arial" w:hAnsi="Arial"/>
          <w:bCs/>
        </w:rPr>
        <w:t xml:space="preserve">nput from </w:t>
      </w:r>
      <w:r w:rsidR="00664CB0">
        <w:rPr>
          <w:rFonts w:ascii="Arial" w:hAnsi="Arial"/>
          <w:bCs/>
        </w:rPr>
        <w:t xml:space="preserve">the </w:t>
      </w:r>
      <w:r w:rsidRPr="000C6AA5">
        <w:rPr>
          <w:rFonts w:ascii="Arial" w:hAnsi="Arial"/>
          <w:bCs/>
        </w:rPr>
        <w:t xml:space="preserve">Heritage Lottery Fund </w:t>
      </w:r>
      <w:r w:rsidR="00041693">
        <w:rPr>
          <w:rFonts w:ascii="Arial" w:hAnsi="Arial"/>
          <w:bCs/>
        </w:rPr>
        <w:t xml:space="preserve">(legacy) £25k </w:t>
      </w:r>
      <w:r w:rsidRPr="000C6AA5">
        <w:rPr>
          <w:rFonts w:ascii="Arial" w:hAnsi="Arial"/>
          <w:bCs/>
        </w:rPr>
        <w:t>and also DCAL (</w:t>
      </w:r>
      <w:r w:rsidR="00EC0776">
        <w:rPr>
          <w:rFonts w:ascii="Arial" w:hAnsi="Arial"/>
          <w:bCs/>
        </w:rPr>
        <w:t>£</w:t>
      </w:r>
      <w:r w:rsidR="00041693">
        <w:rPr>
          <w:rFonts w:ascii="Arial" w:hAnsi="Arial"/>
          <w:bCs/>
        </w:rPr>
        <w:t>15</w:t>
      </w:r>
      <w:r w:rsidR="00EC0776">
        <w:rPr>
          <w:rFonts w:ascii="Arial" w:hAnsi="Arial"/>
          <w:bCs/>
        </w:rPr>
        <w:t>k</w:t>
      </w:r>
      <w:r w:rsidRPr="000C6AA5">
        <w:rPr>
          <w:rFonts w:ascii="Arial" w:hAnsi="Arial"/>
          <w:bCs/>
        </w:rPr>
        <w:t xml:space="preserve">). </w:t>
      </w:r>
    </w:p>
    <w:p w:rsidR="000C6AA5" w:rsidRDefault="000C6AA5" w:rsidP="0065360D">
      <w:pPr>
        <w:pStyle w:val="ListParagraph"/>
        <w:numPr>
          <w:ilvl w:val="0"/>
          <w:numId w:val="2"/>
        </w:numPr>
        <w:rPr>
          <w:rFonts w:ascii="Arial" w:hAnsi="Arial"/>
          <w:bCs/>
        </w:rPr>
      </w:pPr>
      <w:r w:rsidRPr="000C6AA5">
        <w:rPr>
          <w:rFonts w:ascii="Arial" w:hAnsi="Arial"/>
          <w:bCs/>
        </w:rPr>
        <w:t xml:space="preserve">However the concern is that NIEA is reducing its contribution from £51k to £37k and this might be </w:t>
      </w:r>
      <w:r w:rsidR="00EC0776">
        <w:rPr>
          <w:rFonts w:ascii="Arial" w:hAnsi="Arial"/>
          <w:bCs/>
        </w:rPr>
        <w:t xml:space="preserve">reduced </w:t>
      </w:r>
      <w:r w:rsidRPr="000C6AA5">
        <w:rPr>
          <w:rFonts w:ascii="Arial" w:hAnsi="Arial"/>
          <w:bCs/>
        </w:rPr>
        <w:t xml:space="preserve">further. </w:t>
      </w:r>
    </w:p>
    <w:p w:rsidR="000C6AA5" w:rsidRPr="000C6AA5" w:rsidRDefault="000C6AA5" w:rsidP="0065360D">
      <w:pPr>
        <w:pStyle w:val="ListParagraph"/>
        <w:numPr>
          <w:ilvl w:val="0"/>
          <w:numId w:val="2"/>
        </w:numPr>
        <w:rPr>
          <w:rFonts w:ascii="Arial" w:hAnsi="Arial"/>
          <w:bCs/>
        </w:rPr>
      </w:pPr>
      <w:r w:rsidRPr="000C6AA5">
        <w:rPr>
          <w:rFonts w:ascii="Arial" w:hAnsi="Arial"/>
          <w:bCs/>
        </w:rPr>
        <w:t xml:space="preserve">Added to this is income from the cottage and barge of approximately £15k. </w:t>
      </w:r>
    </w:p>
    <w:p w:rsidR="000C6AA5" w:rsidRDefault="000C6AA5" w:rsidP="000C6AA5">
      <w:pPr>
        <w:rPr>
          <w:rFonts w:ascii="Arial" w:hAnsi="Arial"/>
          <w:bCs/>
        </w:rPr>
      </w:pPr>
    </w:p>
    <w:p w:rsidR="000C6AA5" w:rsidRDefault="00900FD9" w:rsidP="000C6AA5">
      <w:pPr>
        <w:rPr>
          <w:rFonts w:ascii="Arial" w:hAnsi="Arial"/>
          <w:bCs/>
        </w:rPr>
      </w:pPr>
      <w:r>
        <w:rPr>
          <w:rFonts w:ascii="Arial" w:hAnsi="Arial"/>
          <w:bCs/>
        </w:rPr>
        <w:t>This</w:t>
      </w:r>
      <w:r w:rsidR="000C6AA5">
        <w:rPr>
          <w:rFonts w:ascii="Arial" w:hAnsi="Arial"/>
          <w:bCs/>
        </w:rPr>
        <w:t xml:space="preserve"> funding is guaranteed until April 2016 and there are reserves of</w:t>
      </w:r>
      <w:r w:rsidR="00266962">
        <w:rPr>
          <w:rFonts w:ascii="Arial" w:hAnsi="Arial"/>
          <w:bCs/>
        </w:rPr>
        <w:t xml:space="preserve"> circa</w:t>
      </w:r>
      <w:r w:rsidR="000C6AA5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£90k which means that the organisation now has an opportunity to proactively look at potential income generation and funding/fundraising options looking to the future. </w:t>
      </w:r>
    </w:p>
    <w:p w:rsidR="00900FD9" w:rsidRDefault="00900FD9" w:rsidP="000C6AA5">
      <w:pPr>
        <w:rPr>
          <w:rFonts w:ascii="Arial" w:hAnsi="Arial"/>
          <w:bCs/>
        </w:rPr>
      </w:pPr>
    </w:p>
    <w:p w:rsidR="00900FD9" w:rsidRDefault="00CC02C9" w:rsidP="000C6AA5">
      <w:pPr>
        <w:rPr>
          <w:rFonts w:ascii="Arial" w:hAnsi="Arial"/>
          <w:bCs/>
        </w:rPr>
      </w:pPr>
      <w:r>
        <w:rPr>
          <w:rFonts w:ascii="Arial" w:hAnsi="Arial"/>
          <w:bCs/>
        </w:rPr>
        <w:t>Andy</w:t>
      </w:r>
      <w:r w:rsidR="00900FD9">
        <w:rPr>
          <w:rFonts w:ascii="Arial" w:hAnsi="Arial"/>
          <w:bCs/>
        </w:rPr>
        <w:t xml:space="preserve"> presented 4 potential options going forward </w:t>
      </w:r>
      <w:r w:rsidR="00EC0776">
        <w:rPr>
          <w:rFonts w:ascii="Arial" w:hAnsi="Arial"/>
          <w:bCs/>
        </w:rPr>
        <w:t>(prepared in advance) prior to looking at anything related</w:t>
      </w:r>
      <w:r w:rsidR="00900FD9">
        <w:rPr>
          <w:rFonts w:ascii="Arial" w:hAnsi="Arial"/>
          <w:bCs/>
        </w:rPr>
        <w:t xml:space="preserve"> to </w:t>
      </w:r>
      <w:r w:rsidR="00EC0776">
        <w:rPr>
          <w:rFonts w:ascii="Arial" w:hAnsi="Arial"/>
          <w:bCs/>
        </w:rPr>
        <w:t xml:space="preserve">today’s </w:t>
      </w:r>
      <w:r w:rsidR="00900FD9">
        <w:rPr>
          <w:rFonts w:ascii="Arial" w:hAnsi="Arial"/>
          <w:bCs/>
        </w:rPr>
        <w:t>workshop</w:t>
      </w:r>
      <w:r w:rsidR="00EC0776">
        <w:rPr>
          <w:rFonts w:ascii="Arial" w:hAnsi="Arial"/>
          <w:bCs/>
        </w:rPr>
        <w:t>:</w:t>
      </w:r>
    </w:p>
    <w:p w:rsidR="00900FD9" w:rsidRDefault="00900FD9" w:rsidP="000C6AA5">
      <w:pPr>
        <w:rPr>
          <w:rFonts w:ascii="Arial" w:hAnsi="Arial"/>
          <w:bCs/>
        </w:rPr>
      </w:pPr>
    </w:p>
    <w:p w:rsidR="00372CAB" w:rsidRDefault="00372CAB" w:rsidP="0065360D">
      <w:pPr>
        <w:pStyle w:val="ListParagraph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Status Quo </w:t>
      </w:r>
      <w:r w:rsidR="00D63901">
        <w:rPr>
          <w:rFonts w:ascii="Arial" w:hAnsi="Arial"/>
          <w:bCs/>
        </w:rPr>
        <w:t>-</w:t>
      </w:r>
      <w:r>
        <w:rPr>
          <w:rFonts w:ascii="Arial" w:hAnsi="Arial"/>
          <w:bCs/>
        </w:rPr>
        <w:t xml:space="preserve"> Unlikely to remain the same</w:t>
      </w:r>
    </w:p>
    <w:p w:rsidR="00372CAB" w:rsidRDefault="00372CAB" w:rsidP="00372CAB">
      <w:pPr>
        <w:pStyle w:val="ListParagraph"/>
        <w:rPr>
          <w:rFonts w:ascii="Arial" w:hAnsi="Arial"/>
          <w:bCs/>
        </w:rPr>
      </w:pPr>
    </w:p>
    <w:p w:rsidR="00D63901" w:rsidRPr="00D63901" w:rsidRDefault="00E46A44" w:rsidP="00D63901">
      <w:pPr>
        <w:pStyle w:val="ListParagraph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t>Option 1 - NIEA funding shortfall met by other funding sources and councils</w:t>
      </w:r>
      <w:r w:rsidR="00D63901">
        <w:rPr>
          <w:rFonts w:ascii="Arial" w:hAnsi="Arial"/>
          <w:bCs/>
        </w:rPr>
        <w:t xml:space="preserve"> (LVRP operational extent 100%)</w:t>
      </w:r>
    </w:p>
    <w:p w:rsidR="00E46A44" w:rsidRPr="00E46A44" w:rsidRDefault="00E46A44" w:rsidP="00E46A44">
      <w:pPr>
        <w:rPr>
          <w:rFonts w:ascii="Arial" w:hAnsi="Arial"/>
          <w:bCs/>
        </w:rPr>
      </w:pPr>
    </w:p>
    <w:p w:rsidR="00900FD9" w:rsidRDefault="00900FD9" w:rsidP="0065360D">
      <w:pPr>
        <w:pStyle w:val="ListParagraph"/>
        <w:numPr>
          <w:ilvl w:val="0"/>
          <w:numId w:val="3"/>
        </w:numPr>
        <w:rPr>
          <w:rFonts w:ascii="Arial" w:hAnsi="Arial"/>
          <w:bCs/>
        </w:rPr>
      </w:pPr>
      <w:r w:rsidRPr="004056CB">
        <w:rPr>
          <w:rFonts w:ascii="Arial" w:hAnsi="Arial"/>
          <w:bCs/>
        </w:rPr>
        <w:t>O</w:t>
      </w:r>
      <w:r w:rsidR="00E46A44">
        <w:rPr>
          <w:rFonts w:ascii="Arial" w:hAnsi="Arial"/>
          <w:bCs/>
        </w:rPr>
        <w:t>ption 2</w:t>
      </w:r>
      <w:r w:rsidRPr="004056CB">
        <w:rPr>
          <w:rFonts w:ascii="Arial" w:hAnsi="Arial"/>
          <w:bCs/>
        </w:rPr>
        <w:t xml:space="preserve"> </w:t>
      </w:r>
      <w:r w:rsidR="00E46A44">
        <w:rPr>
          <w:rFonts w:ascii="Arial" w:hAnsi="Arial"/>
          <w:bCs/>
        </w:rPr>
        <w:t>-</w:t>
      </w:r>
      <w:r w:rsidRPr="004056CB">
        <w:rPr>
          <w:rFonts w:ascii="Arial" w:hAnsi="Arial"/>
          <w:bCs/>
        </w:rPr>
        <w:t xml:space="preserve"> </w:t>
      </w:r>
      <w:r w:rsidR="00E46A44">
        <w:rPr>
          <w:rFonts w:ascii="Arial" w:hAnsi="Arial"/>
          <w:bCs/>
        </w:rPr>
        <w:t>No NIEA f</w:t>
      </w:r>
      <w:r w:rsidR="00CC02C9">
        <w:rPr>
          <w:rFonts w:ascii="Arial" w:hAnsi="Arial"/>
          <w:bCs/>
        </w:rPr>
        <w:t>unding means a reduction of £51k</w:t>
      </w:r>
      <w:r w:rsidR="00D63901">
        <w:rPr>
          <w:rFonts w:ascii="Arial" w:hAnsi="Arial"/>
          <w:bCs/>
        </w:rPr>
        <w:t xml:space="preserve"> (LVRP operational extent 17% = Could not function)</w:t>
      </w:r>
    </w:p>
    <w:p w:rsidR="00266962" w:rsidRPr="00266962" w:rsidRDefault="00266962" w:rsidP="00266962">
      <w:pPr>
        <w:rPr>
          <w:rFonts w:ascii="Arial" w:hAnsi="Arial"/>
          <w:bCs/>
        </w:rPr>
      </w:pPr>
    </w:p>
    <w:p w:rsidR="00D63901" w:rsidRPr="00D63901" w:rsidRDefault="00E46A44" w:rsidP="00D63901">
      <w:pPr>
        <w:pStyle w:val="ListParagraph"/>
        <w:numPr>
          <w:ilvl w:val="0"/>
          <w:numId w:val="3"/>
        </w:numPr>
        <w:rPr>
          <w:rFonts w:ascii="Arial" w:hAnsi="Arial"/>
          <w:bCs/>
        </w:rPr>
      </w:pPr>
      <w:r w:rsidRPr="00E46A44">
        <w:rPr>
          <w:rFonts w:ascii="Arial" w:hAnsi="Arial"/>
          <w:bCs/>
        </w:rPr>
        <w:t xml:space="preserve">Option 3 </w:t>
      </w:r>
      <w:r>
        <w:rPr>
          <w:rFonts w:ascii="Arial" w:hAnsi="Arial"/>
          <w:bCs/>
        </w:rPr>
        <w:t>-</w:t>
      </w:r>
      <w:r w:rsidRPr="00E46A44">
        <w:rPr>
          <w:rFonts w:ascii="Arial" w:hAnsi="Arial"/>
          <w:bCs/>
        </w:rPr>
        <w:t xml:space="preserve"> Worst case - further cuts all round: NIEA, Councils and </w:t>
      </w:r>
      <w:r>
        <w:rPr>
          <w:rFonts w:ascii="Arial" w:hAnsi="Arial"/>
          <w:bCs/>
        </w:rPr>
        <w:t>DCAL</w:t>
      </w:r>
      <w:r w:rsidR="00D63901">
        <w:rPr>
          <w:rFonts w:ascii="Arial" w:hAnsi="Arial"/>
          <w:bCs/>
        </w:rPr>
        <w:t xml:space="preserve"> (LVRP operational extent 10% = Could not function)</w:t>
      </w:r>
    </w:p>
    <w:p w:rsidR="00E46A44" w:rsidRPr="00E46A44" w:rsidRDefault="00E46A44" w:rsidP="00E46A44">
      <w:pPr>
        <w:rPr>
          <w:rFonts w:ascii="Arial" w:hAnsi="Arial"/>
          <w:bCs/>
        </w:rPr>
      </w:pPr>
    </w:p>
    <w:p w:rsidR="00266962" w:rsidRDefault="00266962" w:rsidP="00266962">
      <w:pPr>
        <w:pStyle w:val="ListParagraph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Option </w:t>
      </w:r>
      <w:r w:rsidR="00E46A44">
        <w:rPr>
          <w:rFonts w:ascii="Arial" w:hAnsi="Arial"/>
          <w:bCs/>
        </w:rPr>
        <w:t>4</w:t>
      </w:r>
      <w:r>
        <w:rPr>
          <w:rFonts w:ascii="Arial" w:hAnsi="Arial"/>
          <w:bCs/>
        </w:rPr>
        <w:t xml:space="preserve"> </w:t>
      </w:r>
      <w:r w:rsidR="00E46A44">
        <w:rPr>
          <w:rFonts w:ascii="Arial" w:hAnsi="Arial"/>
          <w:bCs/>
        </w:rPr>
        <w:t>-</w:t>
      </w:r>
      <w:r>
        <w:rPr>
          <w:rFonts w:ascii="Arial" w:hAnsi="Arial"/>
          <w:bCs/>
        </w:rPr>
        <w:t xml:space="preserve"> </w:t>
      </w:r>
      <w:r w:rsidR="00E46A44">
        <w:rPr>
          <w:rFonts w:ascii="Arial" w:hAnsi="Arial"/>
          <w:bCs/>
        </w:rPr>
        <w:t xml:space="preserve">NEF operated through new </w:t>
      </w:r>
      <w:r w:rsidR="00D63901">
        <w:rPr>
          <w:rFonts w:ascii="Arial" w:hAnsi="Arial"/>
          <w:bCs/>
        </w:rPr>
        <w:t>DEARA</w:t>
      </w:r>
      <w:r>
        <w:rPr>
          <w:rFonts w:ascii="Arial" w:hAnsi="Arial"/>
          <w:bCs/>
        </w:rPr>
        <w:t xml:space="preserve"> </w:t>
      </w:r>
      <w:r w:rsidR="00D63901">
        <w:rPr>
          <w:rFonts w:ascii="Arial" w:hAnsi="Arial"/>
          <w:bCs/>
        </w:rPr>
        <w:t>- unknown but reduced (LVRP operational extent uncertain from 71% = reduced operations)</w:t>
      </w:r>
    </w:p>
    <w:p w:rsidR="00266962" w:rsidRPr="00E46A44" w:rsidRDefault="00266962" w:rsidP="00E46A44">
      <w:pPr>
        <w:rPr>
          <w:rFonts w:ascii="Arial" w:hAnsi="Arial"/>
          <w:bCs/>
        </w:rPr>
      </w:pPr>
    </w:p>
    <w:p w:rsidR="006019F8" w:rsidRPr="00831276" w:rsidRDefault="006019F8" w:rsidP="00831276">
      <w:pPr>
        <w:rPr>
          <w:rFonts w:ascii="Arial" w:hAnsi="Arial"/>
          <w:bCs/>
        </w:rPr>
      </w:pPr>
    </w:p>
    <w:p w:rsidR="00CC02C9" w:rsidRDefault="00CC02C9" w:rsidP="00CC02C9">
      <w:pPr>
        <w:rPr>
          <w:rFonts w:ascii="Arial" w:hAnsi="Arial"/>
          <w:bCs/>
        </w:rPr>
      </w:pPr>
    </w:p>
    <w:p w:rsidR="00CC02C9" w:rsidRDefault="00BE6641" w:rsidP="00CC02C9">
      <w:pPr>
        <w:rPr>
          <w:rFonts w:ascii="Arial" w:hAnsi="Arial"/>
          <w:b/>
          <w:bCs/>
          <w:u w:val="single"/>
        </w:rPr>
      </w:pPr>
      <w:r w:rsidRPr="002B2F8D">
        <w:rPr>
          <w:rFonts w:ascii="Arial" w:hAnsi="Arial"/>
          <w:b/>
          <w:bCs/>
          <w:u w:val="single"/>
        </w:rPr>
        <w:t>Council Overview</w:t>
      </w:r>
    </w:p>
    <w:p w:rsidR="002B2F8D" w:rsidRPr="002B2F8D" w:rsidRDefault="002B2F8D" w:rsidP="00CC02C9">
      <w:pPr>
        <w:rPr>
          <w:rFonts w:ascii="Arial" w:hAnsi="Arial"/>
          <w:b/>
          <w:bCs/>
          <w:u w:val="single"/>
        </w:rPr>
      </w:pPr>
    </w:p>
    <w:p w:rsidR="008F0894" w:rsidRDefault="00BE6641" w:rsidP="00B51F31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Ross </w:t>
      </w:r>
      <w:r w:rsidR="00A03C49">
        <w:rPr>
          <w:rFonts w:ascii="Arial" w:hAnsi="Arial"/>
          <w:bCs/>
        </w:rPr>
        <w:t xml:space="preserve">with input from others </w:t>
      </w:r>
      <w:r>
        <w:rPr>
          <w:rFonts w:ascii="Arial" w:hAnsi="Arial"/>
          <w:bCs/>
        </w:rPr>
        <w:t xml:space="preserve">gave a good overview of </w:t>
      </w:r>
      <w:r w:rsidR="00B05942">
        <w:rPr>
          <w:rFonts w:ascii="Arial" w:hAnsi="Arial"/>
          <w:bCs/>
        </w:rPr>
        <w:t xml:space="preserve">the </w:t>
      </w:r>
      <w:r>
        <w:rPr>
          <w:rFonts w:ascii="Arial" w:hAnsi="Arial"/>
          <w:bCs/>
        </w:rPr>
        <w:t xml:space="preserve">Councils </w:t>
      </w:r>
      <w:r w:rsidR="00B05942">
        <w:rPr>
          <w:rFonts w:ascii="Arial" w:hAnsi="Arial"/>
          <w:bCs/>
        </w:rPr>
        <w:t xml:space="preserve">strategy </w:t>
      </w:r>
      <w:r>
        <w:rPr>
          <w:rFonts w:ascii="Arial" w:hAnsi="Arial"/>
          <w:bCs/>
        </w:rPr>
        <w:t>and</w:t>
      </w:r>
      <w:r w:rsidR="00A03C49">
        <w:rPr>
          <w:rFonts w:ascii="Arial" w:hAnsi="Arial"/>
          <w:bCs/>
        </w:rPr>
        <w:t xml:space="preserve"> where</w:t>
      </w:r>
      <w:r>
        <w:rPr>
          <w:rFonts w:ascii="Arial" w:hAnsi="Arial"/>
          <w:bCs/>
        </w:rPr>
        <w:t xml:space="preserve"> their funding</w:t>
      </w:r>
      <w:r w:rsidR="00A03C49">
        <w:rPr>
          <w:rFonts w:ascii="Arial" w:hAnsi="Arial"/>
          <w:bCs/>
        </w:rPr>
        <w:t xml:space="preserve"> priorities currently are. There are certa</w:t>
      </w:r>
      <w:r w:rsidR="00B05942">
        <w:rPr>
          <w:rFonts w:ascii="Arial" w:hAnsi="Arial"/>
          <w:bCs/>
        </w:rPr>
        <w:t>in issues which will impact on C</w:t>
      </w:r>
      <w:r w:rsidR="00A03C49">
        <w:rPr>
          <w:rFonts w:ascii="Arial" w:hAnsi="Arial"/>
          <w:bCs/>
        </w:rPr>
        <w:t>ouncil priorities and spending which include:</w:t>
      </w:r>
    </w:p>
    <w:p w:rsidR="00A03C49" w:rsidRDefault="00A03C49" w:rsidP="00B51F31">
      <w:pPr>
        <w:rPr>
          <w:rFonts w:ascii="Arial" w:hAnsi="Arial"/>
          <w:bCs/>
        </w:rPr>
      </w:pPr>
    </w:p>
    <w:p w:rsidR="00A03C49" w:rsidRDefault="00721F45" w:rsidP="0065360D">
      <w:pPr>
        <w:pStyle w:val="ListParagraph"/>
        <w:numPr>
          <w:ilvl w:val="0"/>
          <w:numId w:val="4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RPA has </w:t>
      </w:r>
      <w:r w:rsidR="00664CB0">
        <w:rPr>
          <w:rFonts w:ascii="Arial" w:hAnsi="Arial"/>
          <w:bCs/>
        </w:rPr>
        <w:t>recently</w:t>
      </w:r>
      <w:r>
        <w:rPr>
          <w:rFonts w:ascii="Arial" w:hAnsi="Arial"/>
          <w:bCs/>
        </w:rPr>
        <w:t xml:space="preserve"> been implemented and that means added responsibility and more roles for Councils</w:t>
      </w:r>
    </w:p>
    <w:p w:rsidR="00721F45" w:rsidRDefault="00721F45" w:rsidP="0065360D">
      <w:pPr>
        <w:pStyle w:val="ListParagraph"/>
        <w:numPr>
          <w:ilvl w:val="0"/>
          <w:numId w:val="4"/>
        </w:numPr>
        <w:rPr>
          <w:rFonts w:ascii="Arial" w:hAnsi="Arial"/>
          <w:bCs/>
        </w:rPr>
      </w:pPr>
      <w:r>
        <w:rPr>
          <w:rFonts w:ascii="Arial" w:hAnsi="Arial"/>
          <w:bCs/>
        </w:rPr>
        <w:t>The year 2016/17 will be a transitional year that will try and maintain the current status quo</w:t>
      </w:r>
    </w:p>
    <w:p w:rsidR="00721F45" w:rsidRDefault="00721F45" w:rsidP="0065360D">
      <w:pPr>
        <w:pStyle w:val="ListParagraph"/>
        <w:numPr>
          <w:ilvl w:val="0"/>
          <w:numId w:val="4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year 2017/18 will see things settle down and give a truer picture of </w:t>
      </w:r>
      <w:r w:rsidR="00B05942">
        <w:rPr>
          <w:rFonts w:ascii="Arial" w:hAnsi="Arial"/>
          <w:bCs/>
        </w:rPr>
        <w:t>where and what commitment that C</w:t>
      </w:r>
      <w:r>
        <w:rPr>
          <w:rFonts w:ascii="Arial" w:hAnsi="Arial"/>
          <w:bCs/>
        </w:rPr>
        <w:t>ouncils will proceed with</w:t>
      </w:r>
    </w:p>
    <w:p w:rsidR="00721F45" w:rsidRDefault="00721F45" w:rsidP="0065360D">
      <w:pPr>
        <w:pStyle w:val="ListParagraph"/>
        <w:numPr>
          <w:ilvl w:val="0"/>
          <w:numId w:val="4"/>
        </w:numPr>
        <w:rPr>
          <w:rFonts w:ascii="Arial" w:hAnsi="Arial"/>
          <w:bCs/>
        </w:rPr>
      </w:pPr>
      <w:r>
        <w:rPr>
          <w:rFonts w:ascii="Arial" w:hAnsi="Arial"/>
          <w:bCs/>
        </w:rPr>
        <w:t>Councils are supportive of the regional park and there is no l</w:t>
      </w:r>
      <w:r w:rsidR="009A7304">
        <w:rPr>
          <w:rFonts w:ascii="Arial" w:hAnsi="Arial"/>
          <w:bCs/>
        </w:rPr>
        <w:t>ack of commitment on their part</w:t>
      </w:r>
    </w:p>
    <w:p w:rsidR="00721F45" w:rsidRDefault="00721F45" w:rsidP="00721F45">
      <w:pPr>
        <w:rPr>
          <w:rFonts w:ascii="Arial" w:hAnsi="Arial"/>
          <w:bCs/>
        </w:rPr>
      </w:pPr>
    </w:p>
    <w:p w:rsidR="00721F45" w:rsidRDefault="00721F45" w:rsidP="00721F45">
      <w:pPr>
        <w:rPr>
          <w:rFonts w:ascii="Arial" w:hAnsi="Arial"/>
          <w:b/>
          <w:bCs/>
          <w:u w:val="single"/>
        </w:rPr>
      </w:pPr>
      <w:r w:rsidRPr="002B2F8D">
        <w:rPr>
          <w:rFonts w:ascii="Arial" w:hAnsi="Arial"/>
          <w:b/>
          <w:bCs/>
          <w:u w:val="single"/>
        </w:rPr>
        <w:t>Outside Environment</w:t>
      </w:r>
    </w:p>
    <w:p w:rsidR="002B2F8D" w:rsidRPr="002B2F8D" w:rsidRDefault="002B2F8D" w:rsidP="00721F45">
      <w:pPr>
        <w:rPr>
          <w:rFonts w:ascii="Arial" w:hAnsi="Arial"/>
          <w:b/>
          <w:bCs/>
          <w:u w:val="single"/>
        </w:rPr>
      </w:pPr>
    </w:p>
    <w:p w:rsidR="00721F45" w:rsidRDefault="00721F45" w:rsidP="00721F45">
      <w:pPr>
        <w:rPr>
          <w:rFonts w:ascii="Arial" w:hAnsi="Arial"/>
          <w:bCs/>
        </w:rPr>
      </w:pPr>
      <w:r>
        <w:rPr>
          <w:rFonts w:ascii="Arial" w:hAnsi="Arial"/>
          <w:bCs/>
        </w:rPr>
        <w:t>Some other issues to consider that impact upon the park are</w:t>
      </w:r>
      <w:r w:rsidR="00B05942">
        <w:rPr>
          <w:rFonts w:ascii="Arial" w:hAnsi="Arial"/>
          <w:bCs/>
        </w:rPr>
        <w:t>:</w:t>
      </w:r>
    </w:p>
    <w:p w:rsidR="00721F45" w:rsidRDefault="00721F45" w:rsidP="00721F45">
      <w:pPr>
        <w:rPr>
          <w:rFonts w:ascii="Arial" w:hAnsi="Arial"/>
          <w:bCs/>
        </w:rPr>
      </w:pPr>
    </w:p>
    <w:p w:rsidR="00721F45" w:rsidRDefault="00721F45" w:rsidP="0065360D">
      <w:pPr>
        <w:pStyle w:val="ListParagraph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Government departments are also changing with the dissolution of NIEA and</w:t>
      </w:r>
      <w:r w:rsidR="009A7304">
        <w:rPr>
          <w:rFonts w:ascii="Arial" w:hAnsi="Arial"/>
          <w:bCs/>
        </w:rPr>
        <w:t xml:space="preserve"> DCAL and</w:t>
      </w:r>
      <w:r>
        <w:rPr>
          <w:rFonts w:ascii="Arial" w:hAnsi="Arial"/>
          <w:bCs/>
        </w:rPr>
        <w:t xml:space="preserve"> a new Department </w:t>
      </w:r>
      <w:r w:rsidR="009A7304">
        <w:rPr>
          <w:rFonts w:ascii="Arial" w:hAnsi="Arial"/>
          <w:bCs/>
        </w:rPr>
        <w:t xml:space="preserve">of Environment, Agriculture and Rural Affairs </w:t>
      </w:r>
      <w:r>
        <w:rPr>
          <w:rFonts w:ascii="Arial" w:hAnsi="Arial"/>
          <w:bCs/>
        </w:rPr>
        <w:t>being established</w:t>
      </w:r>
    </w:p>
    <w:p w:rsidR="00721F45" w:rsidRDefault="00721F45" w:rsidP="0065360D">
      <w:pPr>
        <w:pStyle w:val="ListParagraph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2016 is an interim year of great uncertainty</w:t>
      </w:r>
    </w:p>
    <w:p w:rsidR="00721F45" w:rsidRDefault="00721F45" w:rsidP="0065360D">
      <w:pPr>
        <w:pStyle w:val="ListParagraph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Voluntary, Community and indeed environmental sector is compacting and competing more and more against each other for </w:t>
      </w:r>
      <w:r w:rsidR="00B05942">
        <w:rPr>
          <w:rFonts w:ascii="Arial" w:hAnsi="Arial"/>
          <w:bCs/>
        </w:rPr>
        <w:t>fewer</w:t>
      </w:r>
      <w:r>
        <w:rPr>
          <w:rFonts w:ascii="Arial" w:hAnsi="Arial"/>
          <w:bCs/>
        </w:rPr>
        <w:t xml:space="preserve"> resources</w:t>
      </w:r>
    </w:p>
    <w:p w:rsidR="00D13A7A" w:rsidRDefault="00D13A7A" w:rsidP="0065360D">
      <w:pPr>
        <w:pStyle w:val="ListParagraph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Uncertainty of political structures at Stormont</w:t>
      </w:r>
    </w:p>
    <w:p w:rsidR="00D13A7A" w:rsidRDefault="00D13A7A" w:rsidP="0065360D">
      <w:pPr>
        <w:pStyle w:val="ListParagraph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There is also a worry that this crisis especially with regard to the environmental</w:t>
      </w:r>
      <w:r w:rsidR="00B05942">
        <w:rPr>
          <w:rFonts w:ascii="Arial" w:hAnsi="Arial"/>
          <w:bCs/>
        </w:rPr>
        <w:t xml:space="preserve"> sector will be over in 2 years</w:t>
      </w:r>
    </w:p>
    <w:p w:rsidR="00721F45" w:rsidRPr="00721F45" w:rsidRDefault="00721F45" w:rsidP="0065360D">
      <w:pPr>
        <w:pStyle w:val="ListParagraph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The Minister has been impressed by the Park and there might be the scope for grant provision in some way towards the park.</w:t>
      </w:r>
    </w:p>
    <w:p w:rsidR="00DC56DB" w:rsidRDefault="00DC56DB">
      <w:pPr>
        <w:widowControl/>
        <w:suppressAutoHyphens w:val="0"/>
        <w:rPr>
          <w:rFonts w:ascii="Arial" w:hAnsi="Arial"/>
          <w:b/>
          <w:bCs/>
        </w:rPr>
      </w:pPr>
    </w:p>
    <w:p w:rsidR="0019574B" w:rsidRPr="002B2F8D" w:rsidRDefault="00DC56DB" w:rsidP="00721F45">
      <w:pPr>
        <w:rPr>
          <w:rFonts w:ascii="Arial" w:hAnsi="Arial"/>
          <w:bCs/>
          <w:i/>
        </w:rPr>
      </w:pPr>
      <w:r w:rsidRPr="002B2F8D">
        <w:rPr>
          <w:rFonts w:ascii="Arial" w:hAnsi="Arial"/>
          <w:bCs/>
          <w:i/>
        </w:rPr>
        <w:t xml:space="preserve">External </w:t>
      </w:r>
      <w:r w:rsidR="0019574B" w:rsidRPr="002B2F8D">
        <w:rPr>
          <w:rFonts w:ascii="Arial" w:hAnsi="Arial"/>
          <w:bCs/>
          <w:i/>
        </w:rPr>
        <w:t xml:space="preserve">View </w:t>
      </w:r>
      <w:r w:rsidRPr="002B2F8D">
        <w:rPr>
          <w:rFonts w:ascii="Arial" w:hAnsi="Arial"/>
          <w:bCs/>
          <w:i/>
        </w:rPr>
        <w:t>/ perceptions</w:t>
      </w:r>
    </w:p>
    <w:p w:rsidR="0019574B" w:rsidRDefault="0019574B" w:rsidP="00721F45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Jimmy gave an overall </w:t>
      </w:r>
      <w:r w:rsidR="00DC56DB">
        <w:rPr>
          <w:rFonts w:ascii="Arial" w:hAnsi="Arial"/>
          <w:bCs/>
        </w:rPr>
        <w:t xml:space="preserve">external </w:t>
      </w:r>
      <w:r w:rsidR="00384ED5">
        <w:rPr>
          <w:rFonts w:ascii="Arial" w:hAnsi="Arial"/>
          <w:bCs/>
        </w:rPr>
        <w:t xml:space="preserve">point of </w:t>
      </w:r>
      <w:r>
        <w:rPr>
          <w:rFonts w:ascii="Arial" w:hAnsi="Arial"/>
          <w:bCs/>
        </w:rPr>
        <w:t xml:space="preserve">view that the park </w:t>
      </w:r>
      <w:r w:rsidR="00384ED5">
        <w:rPr>
          <w:rFonts w:ascii="Arial" w:hAnsi="Arial"/>
          <w:bCs/>
        </w:rPr>
        <w:t>i</w:t>
      </w:r>
      <w:r>
        <w:rPr>
          <w:rFonts w:ascii="Arial" w:hAnsi="Arial"/>
          <w:bCs/>
        </w:rPr>
        <w:t>s seen primarily as a statutory body by most in N</w:t>
      </w:r>
      <w:r w:rsidR="00486FEB">
        <w:rPr>
          <w:rFonts w:ascii="Arial" w:hAnsi="Arial"/>
          <w:bCs/>
        </w:rPr>
        <w:t>.</w:t>
      </w:r>
      <w:r>
        <w:rPr>
          <w:rFonts w:ascii="Arial" w:hAnsi="Arial"/>
          <w:bCs/>
        </w:rPr>
        <w:t>I. He also explained that there are three ways for the park to raise money namely:</w:t>
      </w:r>
    </w:p>
    <w:p w:rsidR="0019574B" w:rsidRDefault="0019574B" w:rsidP="00721F45">
      <w:pPr>
        <w:rPr>
          <w:rFonts w:ascii="Arial" w:hAnsi="Arial"/>
          <w:bCs/>
        </w:rPr>
      </w:pPr>
    </w:p>
    <w:p w:rsidR="0019574B" w:rsidRDefault="0019574B" w:rsidP="0065360D">
      <w:pPr>
        <w:pStyle w:val="ListParagraph"/>
        <w:numPr>
          <w:ilvl w:val="0"/>
          <w:numId w:val="18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Restricted Funding </w:t>
      </w:r>
    </w:p>
    <w:p w:rsidR="0019574B" w:rsidRDefault="0019574B" w:rsidP="0065360D">
      <w:pPr>
        <w:pStyle w:val="ListParagraph"/>
        <w:numPr>
          <w:ilvl w:val="0"/>
          <w:numId w:val="18"/>
        </w:numPr>
        <w:rPr>
          <w:rFonts w:ascii="Arial" w:hAnsi="Arial"/>
          <w:bCs/>
        </w:rPr>
      </w:pPr>
      <w:r>
        <w:rPr>
          <w:rFonts w:ascii="Arial" w:hAnsi="Arial"/>
          <w:bCs/>
        </w:rPr>
        <w:t>Unrestricted Fundraising</w:t>
      </w:r>
    </w:p>
    <w:p w:rsidR="0019574B" w:rsidRDefault="0019574B" w:rsidP="0065360D">
      <w:pPr>
        <w:pStyle w:val="ListParagraph"/>
        <w:numPr>
          <w:ilvl w:val="0"/>
          <w:numId w:val="18"/>
        </w:numPr>
        <w:rPr>
          <w:rFonts w:ascii="Arial" w:hAnsi="Arial"/>
          <w:bCs/>
        </w:rPr>
      </w:pPr>
      <w:r>
        <w:rPr>
          <w:rFonts w:ascii="Arial" w:hAnsi="Arial"/>
          <w:bCs/>
        </w:rPr>
        <w:t>Income Generation.</w:t>
      </w:r>
    </w:p>
    <w:p w:rsidR="0019574B" w:rsidRDefault="0019574B" w:rsidP="0019574B">
      <w:pPr>
        <w:rPr>
          <w:rFonts w:ascii="Arial" w:hAnsi="Arial"/>
          <w:bCs/>
        </w:rPr>
      </w:pPr>
    </w:p>
    <w:p w:rsidR="0019574B" w:rsidRPr="0019574B" w:rsidRDefault="0019574B" w:rsidP="0019574B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Currently the Park has an over-reliance on Restricted Funding from primarily Statutory Funds so there are opportunities to explore </w:t>
      </w:r>
      <w:r w:rsidR="00915913">
        <w:rPr>
          <w:rFonts w:ascii="Arial" w:hAnsi="Arial"/>
          <w:bCs/>
        </w:rPr>
        <w:t>within the other sectors.</w:t>
      </w:r>
    </w:p>
    <w:p w:rsidR="0019574B" w:rsidRDefault="0019574B" w:rsidP="00721F45">
      <w:pPr>
        <w:rPr>
          <w:rFonts w:ascii="Arial" w:hAnsi="Arial"/>
          <w:b/>
          <w:bCs/>
        </w:rPr>
      </w:pPr>
    </w:p>
    <w:p w:rsidR="00721F45" w:rsidRDefault="00D13A7A" w:rsidP="00721F45">
      <w:pPr>
        <w:rPr>
          <w:rFonts w:ascii="Arial" w:hAnsi="Arial"/>
          <w:b/>
          <w:bCs/>
          <w:u w:val="single"/>
        </w:rPr>
      </w:pPr>
      <w:r w:rsidRPr="002B2F8D">
        <w:rPr>
          <w:rFonts w:ascii="Arial" w:hAnsi="Arial"/>
          <w:b/>
          <w:bCs/>
          <w:u w:val="single"/>
        </w:rPr>
        <w:t>Future Options – Ideas workshop</w:t>
      </w:r>
    </w:p>
    <w:p w:rsidR="002B2F8D" w:rsidRPr="002B2F8D" w:rsidRDefault="002B2F8D" w:rsidP="00721F45">
      <w:pPr>
        <w:rPr>
          <w:rFonts w:ascii="Arial" w:hAnsi="Arial"/>
          <w:b/>
          <w:bCs/>
          <w:u w:val="single"/>
        </w:rPr>
      </w:pPr>
    </w:p>
    <w:p w:rsidR="008F0894" w:rsidRDefault="00F15BE2" w:rsidP="00B51F31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Participants were split into three groups to </w:t>
      </w:r>
      <w:r w:rsidR="00DC56DB">
        <w:rPr>
          <w:rFonts w:ascii="Arial" w:hAnsi="Arial"/>
          <w:bCs/>
        </w:rPr>
        <w:t>discuss</w:t>
      </w:r>
      <w:r>
        <w:rPr>
          <w:rFonts w:ascii="Arial" w:hAnsi="Arial"/>
          <w:bCs/>
        </w:rPr>
        <w:t xml:space="preserve"> </w:t>
      </w:r>
      <w:r w:rsidR="00DC56DB">
        <w:rPr>
          <w:rFonts w:ascii="Arial" w:hAnsi="Arial"/>
          <w:bCs/>
        </w:rPr>
        <w:t xml:space="preserve">how </w:t>
      </w:r>
      <w:r>
        <w:rPr>
          <w:rFonts w:ascii="Arial" w:hAnsi="Arial"/>
          <w:bCs/>
        </w:rPr>
        <w:t xml:space="preserve">Lagan Valley Regional Park </w:t>
      </w:r>
      <w:r w:rsidR="00DC56DB">
        <w:rPr>
          <w:rFonts w:ascii="Arial" w:hAnsi="Arial"/>
          <w:bCs/>
        </w:rPr>
        <w:t xml:space="preserve">could move forward </w:t>
      </w:r>
      <w:r>
        <w:rPr>
          <w:rFonts w:ascii="Arial" w:hAnsi="Arial"/>
          <w:bCs/>
        </w:rPr>
        <w:t xml:space="preserve">and also look at some income generation ideas in order to access and raise funds outside of statutory grant provision. </w:t>
      </w:r>
    </w:p>
    <w:p w:rsidR="00F15BE2" w:rsidRDefault="00F15BE2" w:rsidP="00B51F31">
      <w:pPr>
        <w:rPr>
          <w:rFonts w:ascii="Arial" w:hAnsi="Arial"/>
          <w:bCs/>
        </w:rPr>
      </w:pPr>
    </w:p>
    <w:p w:rsidR="00F15BE2" w:rsidRDefault="00F15BE2" w:rsidP="00B51F31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Jimmy explained that Lagan Valley Regional Park had </w:t>
      </w:r>
      <w:r w:rsidR="00F57C1C">
        <w:rPr>
          <w:rFonts w:ascii="Arial" w:hAnsi="Arial"/>
          <w:bCs/>
        </w:rPr>
        <w:t xml:space="preserve">some </w:t>
      </w:r>
      <w:r>
        <w:rPr>
          <w:rFonts w:ascii="Arial" w:hAnsi="Arial"/>
          <w:bCs/>
        </w:rPr>
        <w:t>major positives</w:t>
      </w:r>
      <w:r w:rsidR="002A5FB8">
        <w:rPr>
          <w:rFonts w:ascii="Arial" w:hAnsi="Arial"/>
          <w:bCs/>
        </w:rPr>
        <w:t>:</w:t>
      </w:r>
    </w:p>
    <w:p w:rsidR="00F15BE2" w:rsidRDefault="00F15BE2" w:rsidP="00B51F31">
      <w:pPr>
        <w:rPr>
          <w:rFonts w:ascii="Arial" w:hAnsi="Arial"/>
          <w:bCs/>
        </w:rPr>
      </w:pPr>
    </w:p>
    <w:p w:rsidR="00DC56DB" w:rsidRDefault="00F15BE2" w:rsidP="0065360D">
      <w:pPr>
        <w:pStyle w:val="ListParagraph"/>
        <w:numPr>
          <w:ilvl w:val="0"/>
          <w:numId w:val="6"/>
        </w:numPr>
        <w:rPr>
          <w:rFonts w:ascii="Arial" w:hAnsi="Arial"/>
          <w:bCs/>
        </w:rPr>
      </w:pPr>
      <w:r>
        <w:rPr>
          <w:rFonts w:ascii="Arial" w:hAnsi="Arial"/>
          <w:bCs/>
        </w:rPr>
        <w:t>The fact that the Park has charitable status and y</w:t>
      </w:r>
      <w:r w:rsidRPr="00F15BE2">
        <w:rPr>
          <w:rFonts w:ascii="Arial" w:hAnsi="Arial"/>
          <w:bCs/>
        </w:rPr>
        <w:t xml:space="preserve">et this was hard to </w:t>
      </w:r>
      <w:r w:rsidR="00384ED5">
        <w:rPr>
          <w:rFonts w:ascii="Arial" w:hAnsi="Arial"/>
          <w:bCs/>
        </w:rPr>
        <w:t>identify</w:t>
      </w:r>
      <w:r>
        <w:rPr>
          <w:rFonts w:ascii="Arial" w:hAnsi="Arial"/>
          <w:bCs/>
        </w:rPr>
        <w:t xml:space="preserve"> on any literature and on the website. </w:t>
      </w:r>
    </w:p>
    <w:p w:rsidR="00A9137B" w:rsidRDefault="00A9137B" w:rsidP="00A9137B">
      <w:pPr>
        <w:pStyle w:val="ListParagraph"/>
        <w:rPr>
          <w:rFonts w:ascii="Arial" w:hAnsi="Arial"/>
          <w:bCs/>
        </w:rPr>
      </w:pPr>
    </w:p>
    <w:p w:rsidR="00F15BE2" w:rsidRDefault="00F15BE2" w:rsidP="0065360D">
      <w:pPr>
        <w:pStyle w:val="ListParagraph"/>
        <w:numPr>
          <w:ilvl w:val="0"/>
          <w:numId w:val="6"/>
        </w:numPr>
        <w:rPr>
          <w:rFonts w:ascii="Arial" w:hAnsi="Arial"/>
          <w:bCs/>
        </w:rPr>
      </w:pPr>
      <w:r>
        <w:rPr>
          <w:rFonts w:ascii="Arial" w:hAnsi="Arial"/>
          <w:bCs/>
        </w:rPr>
        <w:t>V</w:t>
      </w:r>
      <w:r w:rsidRPr="00F15BE2">
        <w:rPr>
          <w:rFonts w:ascii="Arial" w:hAnsi="Arial"/>
          <w:bCs/>
        </w:rPr>
        <w:t xml:space="preserve">ery little fundraising had </w:t>
      </w:r>
      <w:r w:rsidR="00DC56DB">
        <w:rPr>
          <w:rFonts w:ascii="Arial" w:hAnsi="Arial"/>
          <w:bCs/>
        </w:rPr>
        <w:t xml:space="preserve">been generated </w:t>
      </w:r>
      <w:r>
        <w:rPr>
          <w:rFonts w:ascii="Arial" w:hAnsi="Arial"/>
          <w:bCs/>
        </w:rPr>
        <w:t>regard</w:t>
      </w:r>
      <w:r w:rsidR="00DC56DB">
        <w:rPr>
          <w:rFonts w:ascii="Arial" w:hAnsi="Arial"/>
          <w:bCs/>
        </w:rPr>
        <w:t>ing</w:t>
      </w:r>
      <w:r>
        <w:rPr>
          <w:rFonts w:ascii="Arial" w:hAnsi="Arial"/>
          <w:bCs/>
        </w:rPr>
        <w:t xml:space="preserve"> raising unrestricted funds for the park and also very few </w:t>
      </w:r>
      <w:r w:rsidR="00384ED5">
        <w:rPr>
          <w:rFonts w:ascii="Arial" w:hAnsi="Arial"/>
          <w:bCs/>
        </w:rPr>
        <w:t xml:space="preserve">funding </w:t>
      </w:r>
      <w:r>
        <w:rPr>
          <w:rFonts w:ascii="Arial" w:hAnsi="Arial"/>
          <w:bCs/>
        </w:rPr>
        <w:t xml:space="preserve">applications to </w:t>
      </w:r>
      <w:r w:rsidR="00DC56DB">
        <w:rPr>
          <w:rFonts w:ascii="Arial" w:hAnsi="Arial"/>
          <w:bCs/>
        </w:rPr>
        <w:t xml:space="preserve">Charitable </w:t>
      </w:r>
      <w:r>
        <w:rPr>
          <w:rFonts w:ascii="Arial" w:hAnsi="Arial"/>
          <w:bCs/>
        </w:rPr>
        <w:t xml:space="preserve">Trusts, Foundations and funders outside of the statutory sector </w:t>
      </w:r>
      <w:r w:rsidR="00DC56DB">
        <w:rPr>
          <w:rFonts w:ascii="Arial" w:hAnsi="Arial"/>
          <w:bCs/>
        </w:rPr>
        <w:t xml:space="preserve">(apart from </w:t>
      </w:r>
      <w:r w:rsidR="002A5FB8">
        <w:rPr>
          <w:rFonts w:ascii="Arial" w:hAnsi="Arial"/>
          <w:bCs/>
        </w:rPr>
        <w:t xml:space="preserve">the </w:t>
      </w:r>
      <w:r>
        <w:rPr>
          <w:rFonts w:ascii="Arial" w:hAnsi="Arial"/>
          <w:bCs/>
        </w:rPr>
        <w:t>Heritage Lottery Fund</w:t>
      </w:r>
      <w:r w:rsidR="00DC56DB">
        <w:rPr>
          <w:rFonts w:ascii="Arial" w:hAnsi="Arial"/>
          <w:bCs/>
        </w:rPr>
        <w:t>)</w:t>
      </w:r>
      <w:r>
        <w:rPr>
          <w:rFonts w:ascii="Arial" w:hAnsi="Arial"/>
          <w:bCs/>
        </w:rPr>
        <w:t xml:space="preserve"> had been completed.</w:t>
      </w:r>
    </w:p>
    <w:p w:rsidR="00A9137B" w:rsidRDefault="00A9137B" w:rsidP="00A9137B">
      <w:pPr>
        <w:pStyle w:val="ListParagraph"/>
        <w:rPr>
          <w:rFonts w:ascii="Arial" w:hAnsi="Arial"/>
          <w:bCs/>
        </w:rPr>
      </w:pPr>
    </w:p>
    <w:p w:rsidR="00F15BE2" w:rsidRDefault="00F15BE2" w:rsidP="0065360D">
      <w:pPr>
        <w:pStyle w:val="ListParagraph"/>
        <w:numPr>
          <w:ilvl w:val="0"/>
          <w:numId w:val="6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Park has access to at least 40 regular volunteers and the possibility of a bank of another 30 meaning the opportunity to avail of a </w:t>
      </w:r>
      <w:r w:rsidR="002A5FB8">
        <w:rPr>
          <w:rFonts w:ascii="Arial" w:hAnsi="Arial"/>
          <w:bCs/>
        </w:rPr>
        <w:t xml:space="preserve">network of </w:t>
      </w:r>
      <w:r>
        <w:rPr>
          <w:rFonts w:ascii="Arial" w:hAnsi="Arial"/>
          <w:bCs/>
        </w:rPr>
        <w:t>70 volunteers.</w:t>
      </w:r>
    </w:p>
    <w:p w:rsidR="00A9137B" w:rsidRDefault="00A9137B" w:rsidP="00A9137B">
      <w:pPr>
        <w:pStyle w:val="ListParagraph"/>
        <w:rPr>
          <w:rFonts w:ascii="Arial" w:hAnsi="Arial"/>
          <w:bCs/>
        </w:rPr>
      </w:pPr>
    </w:p>
    <w:p w:rsidR="00F57C1C" w:rsidRPr="00F57C1C" w:rsidRDefault="00F57C1C" w:rsidP="0065360D">
      <w:pPr>
        <w:pStyle w:val="ListParagraph"/>
        <w:numPr>
          <w:ilvl w:val="0"/>
          <w:numId w:val="6"/>
        </w:numPr>
        <w:rPr>
          <w:rFonts w:ascii="Arial" w:hAnsi="Arial"/>
          <w:bCs/>
        </w:rPr>
      </w:pPr>
      <w:r>
        <w:rPr>
          <w:rFonts w:ascii="Arial" w:hAnsi="Arial"/>
          <w:bCs/>
        </w:rPr>
        <w:t>There are 2 million plus visit</w:t>
      </w:r>
      <w:r w:rsidR="00DC56DB">
        <w:rPr>
          <w:rFonts w:ascii="Arial" w:hAnsi="Arial"/>
          <w:bCs/>
        </w:rPr>
        <w:t>ors to the park</w:t>
      </w:r>
      <w:r>
        <w:rPr>
          <w:rFonts w:ascii="Arial" w:hAnsi="Arial"/>
          <w:bCs/>
        </w:rPr>
        <w:t xml:space="preserve"> per year</w:t>
      </w:r>
      <w:r w:rsidR="00DC56DB">
        <w:rPr>
          <w:rFonts w:ascii="Arial" w:hAnsi="Arial"/>
          <w:bCs/>
        </w:rPr>
        <w:t>.</w:t>
      </w:r>
    </w:p>
    <w:p w:rsidR="00F15BE2" w:rsidRDefault="00F15BE2" w:rsidP="00F15BE2">
      <w:pPr>
        <w:rPr>
          <w:rFonts w:ascii="Arial" w:hAnsi="Arial"/>
          <w:bCs/>
        </w:rPr>
      </w:pPr>
    </w:p>
    <w:p w:rsidR="00A9137B" w:rsidRDefault="00A9137B">
      <w:pPr>
        <w:widowControl/>
        <w:suppressAutoHyphens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:rsidR="00F15BE2" w:rsidRPr="00F57C1C" w:rsidRDefault="00F15BE2" w:rsidP="00F15BE2">
      <w:pPr>
        <w:rPr>
          <w:rFonts w:ascii="Arial" w:hAnsi="Arial"/>
          <w:b/>
          <w:bCs/>
        </w:rPr>
      </w:pPr>
      <w:r w:rsidRPr="00F57C1C">
        <w:rPr>
          <w:rFonts w:ascii="Arial" w:hAnsi="Arial"/>
          <w:b/>
          <w:bCs/>
        </w:rPr>
        <w:t>Income Generation Ideas</w:t>
      </w:r>
      <w:r w:rsidR="00E96A06" w:rsidRPr="00F57C1C">
        <w:rPr>
          <w:rFonts w:ascii="Arial" w:hAnsi="Arial"/>
          <w:b/>
          <w:bCs/>
        </w:rPr>
        <w:t>:</w:t>
      </w:r>
    </w:p>
    <w:p w:rsidR="006019F8" w:rsidRDefault="006019F8" w:rsidP="00F15BE2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10 </w:t>
      </w:r>
      <w:r w:rsidR="00A9137B">
        <w:rPr>
          <w:rFonts w:ascii="Arial" w:hAnsi="Arial"/>
          <w:bCs/>
        </w:rPr>
        <w:t xml:space="preserve">main </w:t>
      </w:r>
      <w:r>
        <w:rPr>
          <w:rFonts w:ascii="Arial" w:hAnsi="Arial"/>
          <w:bCs/>
        </w:rPr>
        <w:t>areas were identified as follows:</w:t>
      </w:r>
    </w:p>
    <w:p w:rsidR="00A9137B" w:rsidRDefault="00A9137B" w:rsidP="00F15BE2">
      <w:pPr>
        <w:rPr>
          <w:rFonts w:ascii="Arial" w:hAnsi="Arial"/>
          <w:bCs/>
        </w:rPr>
      </w:pPr>
    </w:p>
    <w:p w:rsidR="00F724EB" w:rsidRDefault="00CF2B3A" w:rsidP="00F15BE2">
      <w:pPr>
        <w:rPr>
          <w:rFonts w:ascii="Arial" w:hAnsi="Arial"/>
          <w:bCs/>
        </w:rPr>
      </w:pPr>
      <w:r>
        <w:rPr>
          <w:rFonts w:ascii="Arial" w:hAnsi="Arial"/>
          <w:bCs/>
          <w:noProof/>
        </w:rPr>
        <w:drawing>
          <wp:inline distT="0" distB="0" distL="0" distR="0">
            <wp:extent cx="5781675" cy="3200400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24EB" w:rsidRDefault="00F724EB" w:rsidP="00F15BE2">
      <w:pPr>
        <w:rPr>
          <w:rFonts w:ascii="Arial" w:hAnsi="Arial"/>
          <w:bCs/>
        </w:rPr>
      </w:pPr>
    </w:p>
    <w:p w:rsidR="00F724EB" w:rsidRDefault="00F724EB" w:rsidP="00F15BE2">
      <w:pPr>
        <w:rPr>
          <w:rFonts w:ascii="Arial" w:hAnsi="Arial"/>
          <w:bCs/>
        </w:rPr>
      </w:pPr>
    </w:p>
    <w:p w:rsidR="000A01C8" w:rsidRPr="002B2F8D" w:rsidRDefault="000A01C8" w:rsidP="0065360D">
      <w:pPr>
        <w:pStyle w:val="ListParagraph"/>
        <w:numPr>
          <w:ilvl w:val="0"/>
          <w:numId w:val="20"/>
        </w:numPr>
        <w:rPr>
          <w:rFonts w:ascii="Arial" w:hAnsi="Arial"/>
          <w:b/>
          <w:bCs/>
        </w:rPr>
      </w:pPr>
      <w:r w:rsidRPr="002B2F8D">
        <w:rPr>
          <w:rFonts w:ascii="Arial" w:hAnsi="Arial"/>
          <w:b/>
          <w:bCs/>
        </w:rPr>
        <w:t>Charitable Status</w:t>
      </w:r>
    </w:p>
    <w:p w:rsidR="000A01C8" w:rsidRDefault="000A01C8" w:rsidP="0065360D">
      <w:pPr>
        <w:pStyle w:val="ListParagraph"/>
        <w:numPr>
          <w:ilvl w:val="0"/>
          <w:numId w:val="14"/>
        </w:numPr>
        <w:rPr>
          <w:rFonts w:ascii="Arial" w:hAnsi="Arial"/>
          <w:bCs/>
        </w:rPr>
      </w:pPr>
      <w:r>
        <w:rPr>
          <w:rFonts w:ascii="Arial" w:hAnsi="Arial"/>
          <w:bCs/>
        </w:rPr>
        <w:t>Raise profile</w:t>
      </w:r>
    </w:p>
    <w:p w:rsidR="000A01C8" w:rsidRDefault="000A01C8" w:rsidP="0065360D">
      <w:pPr>
        <w:pStyle w:val="ListParagraph"/>
        <w:numPr>
          <w:ilvl w:val="0"/>
          <w:numId w:val="14"/>
        </w:numPr>
        <w:rPr>
          <w:rFonts w:ascii="Arial" w:hAnsi="Arial"/>
          <w:bCs/>
        </w:rPr>
      </w:pPr>
      <w:r>
        <w:rPr>
          <w:rFonts w:ascii="Arial" w:hAnsi="Arial"/>
          <w:bCs/>
        </w:rPr>
        <w:t>Donate online</w:t>
      </w:r>
    </w:p>
    <w:p w:rsidR="000A01C8" w:rsidRDefault="000A01C8" w:rsidP="0065360D">
      <w:pPr>
        <w:pStyle w:val="ListParagraph"/>
        <w:numPr>
          <w:ilvl w:val="0"/>
          <w:numId w:val="14"/>
        </w:numPr>
        <w:rPr>
          <w:rFonts w:ascii="Arial" w:hAnsi="Arial"/>
          <w:bCs/>
        </w:rPr>
      </w:pPr>
      <w:r>
        <w:rPr>
          <w:rFonts w:ascii="Arial" w:hAnsi="Arial"/>
          <w:bCs/>
        </w:rPr>
        <w:t>Gift Aid</w:t>
      </w:r>
    </w:p>
    <w:p w:rsidR="000A01C8" w:rsidRDefault="000A01C8" w:rsidP="0065360D">
      <w:pPr>
        <w:pStyle w:val="ListParagraph"/>
        <w:numPr>
          <w:ilvl w:val="0"/>
          <w:numId w:val="14"/>
        </w:numPr>
        <w:rPr>
          <w:rFonts w:ascii="Arial" w:hAnsi="Arial"/>
          <w:bCs/>
        </w:rPr>
      </w:pPr>
      <w:r>
        <w:rPr>
          <w:rFonts w:ascii="Arial" w:hAnsi="Arial"/>
          <w:bCs/>
        </w:rPr>
        <w:t>Legacy Giving</w:t>
      </w:r>
    </w:p>
    <w:p w:rsidR="000A01C8" w:rsidRPr="000A01C8" w:rsidRDefault="000A01C8" w:rsidP="0065360D">
      <w:pPr>
        <w:pStyle w:val="ListParagraph"/>
        <w:numPr>
          <w:ilvl w:val="0"/>
          <w:numId w:val="14"/>
        </w:numPr>
        <w:rPr>
          <w:rFonts w:ascii="Arial" w:hAnsi="Arial"/>
          <w:bCs/>
        </w:rPr>
      </w:pPr>
      <w:r>
        <w:rPr>
          <w:rFonts w:ascii="Arial" w:hAnsi="Arial"/>
          <w:bCs/>
        </w:rPr>
        <w:t>Will to Give</w:t>
      </w:r>
    </w:p>
    <w:p w:rsidR="000A01C8" w:rsidRDefault="000A01C8" w:rsidP="00F15BE2">
      <w:pPr>
        <w:rPr>
          <w:rFonts w:ascii="Arial" w:hAnsi="Arial"/>
          <w:bCs/>
        </w:rPr>
      </w:pPr>
    </w:p>
    <w:p w:rsidR="003A7E07" w:rsidRPr="002B2F8D" w:rsidRDefault="003A7E07" w:rsidP="0065360D">
      <w:pPr>
        <w:pStyle w:val="ListParagraph"/>
        <w:numPr>
          <w:ilvl w:val="0"/>
          <w:numId w:val="20"/>
        </w:numPr>
        <w:rPr>
          <w:rFonts w:ascii="Arial" w:hAnsi="Arial"/>
          <w:b/>
          <w:bCs/>
        </w:rPr>
      </w:pPr>
      <w:r w:rsidRPr="002B2F8D">
        <w:rPr>
          <w:rFonts w:ascii="Arial" w:hAnsi="Arial"/>
          <w:b/>
          <w:bCs/>
        </w:rPr>
        <w:t>Tourism</w:t>
      </w:r>
    </w:p>
    <w:p w:rsidR="003A7E07" w:rsidRDefault="00AC3A93" w:rsidP="0065360D">
      <w:pPr>
        <w:pStyle w:val="ListParagraph"/>
        <w:numPr>
          <w:ilvl w:val="0"/>
          <w:numId w:val="7"/>
        </w:numPr>
        <w:rPr>
          <w:rFonts w:ascii="Arial" w:hAnsi="Arial"/>
          <w:bCs/>
        </w:rPr>
      </w:pPr>
      <w:r>
        <w:rPr>
          <w:rFonts w:ascii="Arial" w:hAnsi="Arial"/>
          <w:bCs/>
        </w:rPr>
        <w:t>Link with</w:t>
      </w:r>
      <w:r w:rsidR="003A7E07">
        <w:rPr>
          <w:rFonts w:ascii="Arial" w:hAnsi="Arial"/>
          <w:bCs/>
        </w:rPr>
        <w:t xml:space="preserve"> adjoining hotels</w:t>
      </w:r>
      <w:r>
        <w:rPr>
          <w:rFonts w:ascii="Arial" w:hAnsi="Arial"/>
          <w:bCs/>
        </w:rPr>
        <w:t xml:space="preserve"> and businesses</w:t>
      </w:r>
    </w:p>
    <w:p w:rsidR="003A7E07" w:rsidRDefault="003A7E07" w:rsidP="0065360D">
      <w:pPr>
        <w:pStyle w:val="ListParagraph"/>
        <w:numPr>
          <w:ilvl w:val="0"/>
          <w:numId w:val="7"/>
        </w:numPr>
        <w:rPr>
          <w:rFonts w:ascii="Arial" w:hAnsi="Arial"/>
          <w:bCs/>
        </w:rPr>
      </w:pPr>
      <w:r>
        <w:rPr>
          <w:rFonts w:ascii="Arial" w:hAnsi="Arial"/>
          <w:bCs/>
        </w:rPr>
        <w:t>Meet with and promote the park via Tourism NI</w:t>
      </w:r>
    </w:p>
    <w:p w:rsidR="003A7E07" w:rsidRDefault="003A7E07" w:rsidP="0065360D">
      <w:pPr>
        <w:pStyle w:val="ListParagraph"/>
        <w:numPr>
          <w:ilvl w:val="0"/>
          <w:numId w:val="7"/>
        </w:numPr>
        <w:rPr>
          <w:rFonts w:ascii="Arial" w:hAnsi="Arial"/>
          <w:bCs/>
        </w:rPr>
      </w:pPr>
      <w:r>
        <w:rPr>
          <w:rFonts w:ascii="Arial" w:hAnsi="Arial"/>
          <w:bCs/>
        </w:rPr>
        <w:t>Outdoor recreation to be promoted</w:t>
      </w:r>
    </w:p>
    <w:p w:rsidR="003A7E07" w:rsidRDefault="003A7E07" w:rsidP="0065360D">
      <w:pPr>
        <w:pStyle w:val="ListParagraph"/>
        <w:numPr>
          <w:ilvl w:val="0"/>
          <w:numId w:val="7"/>
        </w:numPr>
        <w:rPr>
          <w:rFonts w:ascii="Arial" w:hAnsi="Arial"/>
          <w:bCs/>
        </w:rPr>
      </w:pPr>
      <w:r>
        <w:rPr>
          <w:rFonts w:ascii="Arial" w:hAnsi="Arial"/>
          <w:bCs/>
        </w:rPr>
        <w:t>Promote Giants Ring</w:t>
      </w:r>
    </w:p>
    <w:p w:rsidR="00E96A06" w:rsidRDefault="003A7E07" w:rsidP="0065360D">
      <w:pPr>
        <w:pStyle w:val="ListParagraph"/>
        <w:numPr>
          <w:ilvl w:val="0"/>
          <w:numId w:val="7"/>
        </w:numPr>
        <w:rPr>
          <w:rFonts w:ascii="Arial" w:hAnsi="Arial"/>
          <w:bCs/>
        </w:rPr>
      </w:pPr>
      <w:r w:rsidRPr="003A7E07">
        <w:rPr>
          <w:rFonts w:ascii="Arial" w:hAnsi="Arial"/>
          <w:bCs/>
        </w:rPr>
        <w:t>Tell the Lagan Story</w:t>
      </w:r>
    </w:p>
    <w:p w:rsidR="000A01C8" w:rsidRDefault="000A01C8" w:rsidP="0065360D">
      <w:pPr>
        <w:pStyle w:val="ListParagraph"/>
        <w:numPr>
          <w:ilvl w:val="0"/>
          <w:numId w:val="7"/>
        </w:numPr>
        <w:rPr>
          <w:rFonts w:ascii="Arial" w:hAnsi="Arial"/>
          <w:bCs/>
        </w:rPr>
      </w:pPr>
      <w:r>
        <w:rPr>
          <w:rFonts w:ascii="Arial" w:hAnsi="Arial"/>
          <w:bCs/>
        </w:rPr>
        <w:t>Link with Visit Belfast – use Belfast Hills Partnership advertising as a good example</w:t>
      </w:r>
    </w:p>
    <w:p w:rsidR="003A7E07" w:rsidRDefault="003A7E07" w:rsidP="003A7E07">
      <w:pPr>
        <w:rPr>
          <w:rFonts w:ascii="Arial" w:hAnsi="Arial"/>
          <w:bCs/>
        </w:rPr>
      </w:pPr>
    </w:p>
    <w:p w:rsidR="003A7E07" w:rsidRPr="002B2F8D" w:rsidRDefault="003A7E07" w:rsidP="0065360D">
      <w:pPr>
        <w:pStyle w:val="ListParagraph"/>
        <w:numPr>
          <w:ilvl w:val="0"/>
          <w:numId w:val="20"/>
        </w:numPr>
        <w:rPr>
          <w:rFonts w:ascii="Arial" w:hAnsi="Arial"/>
          <w:b/>
          <w:bCs/>
        </w:rPr>
      </w:pPr>
      <w:r w:rsidRPr="002B2F8D">
        <w:rPr>
          <w:rFonts w:ascii="Arial" w:hAnsi="Arial"/>
          <w:b/>
          <w:bCs/>
        </w:rPr>
        <w:t>Activities</w:t>
      </w:r>
    </w:p>
    <w:p w:rsidR="003A7E07" w:rsidRDefault="003A7E07" w:rsidP="0065360D">
      <w:pPr>
        <w:pStyle w:val="ListParagraph"/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t>Company Away days</w:t>
      </w:r>
    </w:p>
    <w:p w:rsidR="003A7E07" w:rsidRDefault="003A7E07" w:rsidP="0065360D">
      <w:pPr>
        <w:pStyle w:val="ListParagraph"/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t>Up the Lagan in a Bubble</w:t>
      </w:r>
    </w:p>
    <w:p w:rsidR="003A7E07" w:rsidRDefault="003A7E07" w:rsidP="0065360D">
      <w:pPr>
        <w:pStyle w:val="ListParagraph"/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t>Canoe Cruises of the Lagan</w:t>
      </w:r>
    </w:p>
    <w:p w:rsidR="007778E9" w:rsidRPr="007778E9" w:rsidRDefault="007778E9" w:rsidP="0065360D">
      <w:pPr>
        <w:pStyle w:val="ListParagraph"/>
        <w:numPr>
          <w:ilvl w:val="0"/>
          <w:numId w:val="8"/>
        </w:numPr>
        <w:rPr>
          <w:rFonts w:ascii="Arial" w:hAnsi="Arial"/>
          <w:bCs/>
        </w:rPr>
      </w:pPr>
      <w:r w:rsidRPr="007778E9">
        <w:rPr>
          <w:rFonts w:ascii="Arial" w:hAnsi="Arial"/>
          <w:bCs/>
        </w:rPr>
        <w:t xml:space="preserve">Charge </w:t>
      </w:r>
      <w:r w:rsidR="002A5FB8">
        <w:rPr>
          <w:rFonts w:ascii="Arial" w:hAnsi="Arial"/>
          <w:bCs/>
        </w:rPr>
        <w:t xml:space="preserve">a fee </w:t>
      </w:r>
      <w:r w:rsidRPr="007778E9">
        <w:rPr>
          <w:rFonts w:ascii="Arial" w:hAnsi="Arial"/>
          <w:bCs/>
        </w:rPr>
        <w:t>for talks, walks, bush</w:t>
      </w:r>
      <w:r w:rsidR="000A01C8">
        <w:rPr>
          <w:rFonts w:ascii="Arial" w:hAnsi="Arial"/>
          <w:bCs/>
        </w:rPr>
        <w:t>-</w:t>
      </w:r>
      <w:r w:rsidRPr="007778E9">
        <w:rPr>
          <w:rFonts w:ascii="Arial" w:hAnsi="Arial"/>
          <w:bCs/>
        </w:rPr>
        <w:t>craft and demonstration events</w:t>
      </w:r>
    </w:p>
    <w:p w:rsidR="003A7E07" w:rsidRDefault="003A7E07" w:rsidP="003A7E07">
      <w:pPr>
        <w:rPr>
          <w:rFonts w:ascii="Arial" w:hAnsi="Arial"/>
          <w:bCs/>
        </w:rPr>
      </w:pPr>
    </w:p>
    <w:p w:rsidR="00145A1E" w:rsidRDefault="00145A1E">
      <w:pPr>
        <w:widowControl/>
        <w:suppressAutoHyphens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:rsidR="003A7E07" w:rsidRPr="002B2F8D" w:rsidRDefault="003A7E07" w:rsidP="0065360D">
      <w:pPr>
        <w:pStyle w:val="ListParagraph"/>
        <w:numPr>
          <w:ilvl w:val="0"/>
          <w:numId w:val="20"/>
        </w:numPr>
        <w:rPr>
          <w:rFonts w:ascii="Arial" w:hAnsi="Arial"/>
          <w:b/>
          <w:bCs/>
        </w:rPr>
      </w:pPr>
      <w:r w:rsidRPr="002B2F8D">
        <w:rPr>
          <w:rFonts w:ascii="Arial" w:hAnsi="Arial"/>
          <w:b/>
          <w:bCs/>
        </w:rPr>
        <w:t>Merchandising</w:t>
      </w:r>
    </w:p>
    <w:p w:rsidR="000A01C8" w:rsidRDefault="000A01C8" w:rsidP="0065360D">
      <w:pPr>
        <w:pStyle w:val="ListParagraph"/>
        <w:numPr>
          <w:ilvl w:val="0"/>
          <w:numId w:val="9"/>
        </w:numPr>
        <w:rPr>
          <w:rFonts w:ascii="Arial" w:hAnsi="Arial"/>
          <w:bCs/>
        </w:rPr>
      </w:pPr>
      <w:r>
        <w:rPr>
          <w:rFonts w:ascii="Arial" w:hAnsi="Arial"/>
          <w:bCs/>
        </w:rPr>
        <w:t>Donation Boxes</w:t>
      </w:r>
    </w:p>
    <w:p w:rsidR="007778E9" w:rsidRPr="007778E9" w:rsidRDefault="007778E9" w:rsidP="0065360D">
      <w:pPr>
        <w:pStyle w:val="ListParagraph"/>
        <w:numPr>
          <w:ilvl w:val="0"/>
          <w:numId w:val="9"/>
        </w:numPr>
        <w:rPr>
          <w:rFonts w:ascii="Arial" w:hAnsi="Arial"/>
          <w:bCs/>
        </w:rPr>
      </w:pPr>
      <w:r w:rsidRPr="007778E9">
        <w:rPr>
          <w:rFonts w:ascii="Arial" w:hAnsi="Arial"/>
          <w:bCs/>
        </w:rPr>
        <w:t>Sell “kingfisher” pin badges</w:t>
      </w:r>
    </w:p>
    <w:p w:rsidR="007778E9" w:rsidRPr="007778E9" w:rsidRDefault="007778E9" w:rsidP="0065360D">
      <w:pPr>
        <w:pStyle w:val="ListParagraph"/>
        <w:numPr>
          <w:ilvl w:val="0"/>
          <w:numId w:val="9"/>
        </w:numPr>
        <w:rPr>
          <w:rFonts w:ascii="Arial" w:hAnsi="Arial"/>
          <w:bCs/>
        </w:rPr>
      </w:pPr>
      <w:r w:rsidRPr="007778E9">
        <w:rPr>
          <w:rFonts w:ascii="Arial" w:hAnsi="Arial"/>
          <w:bCs/>
        </w:rPr>
        <w:t>Promote books</w:t>
      </w:r>
    </w:p>
    <w:p w:rsidR="007778E9" w:rsidRPr="007778E9" w:rsidRDefault="007778E9" w:rsidP="0065360D">
      <w:pPr>
        <w:pStyle w:val="ListParagraph"/>
        <w:numPr>
          <w:ilvl w:val="0"/>
          <w:numId w:val="9"/>
        </w:numPr>
        <w:rPr>
          <w:rFonts w:ascii="Arial" w:hAnsi="Arial"/>
          <w:bCs/>
        </w:rPr>
      </w:pPr>
      <w:r w:rsidRPr="007778E9">
        <w:rPr>
          <w:rFonts w:ascii="Arial" w:hAnsi="Arial"/>
          <w:bCs/>
        </w:rPr>
        <w:t>“Kenny the Kingfisher” costume promotion</w:t>
      </w:r>
    </w:p>
    <w:p w:rsidR="003A7E07" w:rsidRDefault="007778E9" w:rsidP="0065360D">
      <w:pPr>
        <w:pStyle w:val="ListParagraph"/>
        <w:numPr>
          <w:ilvl w:val="0"/>
          <w:numId w:val="9"/>
        </w:numPr>
        <w:rPr>
          <w:rFonts w:ascii="Arial" w:hAnsi="Arial"/>
          <w:bCs/>
        </w:rPr>
      </w:pPr>
      <w:r>
        <w:rPr>
          <w:rFonts w:ascii="Arial" w:hAnsi="Arial"/>
          <w:bCs/>
        </w:rPr>
        <w:t>Activity Packs</w:t>
      </w:r>
    </w:p>
    <w:p w:rsidR="007778E9" w:rsidRDefault="007778E9" w:rsidP="0065360D">
      <w:pPr>
        <w:pStyle w:val="ListParagraph"/>
        <w:numPr>
          <w:ilvl w:val="0"/>
          <w:numId w:val="9"/>
        </w:numPr>
        <w:rPr>
          <w:rFonts w:ascii="Arial" w:hAnsi="Arial"/>
          <w:bCs/>
        </w:rPr>
      </w:pPr>
      <w:r>
        <w:rPr>
          <w:rFonts w:ascii="Arial" w:hAnsi="Arial"/>
          <w:bCs/>
        </w:rPr>
        <w:t>Postcards</w:t>
      </w:r>
    </w:p>
    <w:p w:rsidR="007778E9" w:rsidRDefault="007778E9" w:rsidP="0065360D">
      <w:pPr>
        <w:pStyle w:val="ListParagraph"/>
        <w:numPr>
          <w:ilvl w:val="0"/>
          <w:numId w:val="9"/>
        </w:numPr>
        <w:rPr>
          <w:rFonts w:ascii="Arial" w:hAnsi="Arial"/>
          <w:bCs/>
        </w:rPr>
      </w:pPr>
      <w:r>
        <w:rPr>
          <w:rFonts w:ascii="Arial" w:hAnsi="Arial"/>
          <w:bCs/>
        </w:rPr>
        <w:t>Membership schemes</w:t>
      </w:r>
    </w:p>
    <w:p w:rsidR="007778E9" w:rsidRPr="007778E9" w:rsidRDefault="007778E9" w:rsidP="0065360D">
      <w:pPr>
        <w:pStyle w:val="ListParagraph"/>
        <w:numPr>
          <w:ilvl w:val="0"/>
          <w:numId w:val="9"/>
        </w:numPr>
        <w:rPr>
          <w:rFonts w:ascii="Arial" w:hAnsi="Arial"/>
          <w:bCs/>
        </w:rPr>
      </w:pPr>
      <w:r w:rsidRPr="007778E9">
        <w:rPr>
          <w:rFonts w:ascii="Arial" w:hAnsi="Arial"/>
          <w:bCs/>
        </w:rPr>
        <w:t>Corporate sponsorship from environmental companies</w:t>
      </w:r>
    </w:p>
    <w:p w:rsidR="007778E9" w:rsidRPr="007778E9" w:rsidRDefault="007778E9" w:rsidP="0065360D">
      <w:pPr>
        <w:pStyle w:val="ListParagraph"/>
        <w:numPr>
          <w:ilvl w:val="0"/>
          <w:numId w:val="9"/>
        </w:numPr>
        <w:rPr>
          <w:rFonts w:ascii="Arial" w:hAnsi="Arial"/>
          <w:bCs/>
        </w:rPr>
      </w:pPr>
      <w:r w:rsidRPr="007778E9">
        <w:rPr>
          <w:rFonts w:ascii="Arial" w:hAnsi="Arial"/>
          <w:bCs/>
        </w:rPr>
        <w:t>Uniforms with company/sponsorship logos</w:t>
      </w:r>
    </w:p>
    <w:p w:rsidR="007778E9" w:rsidRDefault="007778E9" w:rsidP="0065360D">
      <w:pPr>
        <w:pStyle w:val="ListParagraph"/>
        <w:numPr>
          <w:ilvl w:val="0"/>
          <w:numId w:val="9"/>
        </w:numPr>
        <w:rPr>
          <w:rFonts w:ascii="Arial" w:hAnsi="Arial"/>
          <w:bCs/>
        </w:rPr>
      </w:pPr>
      <w:r>
        <w:rPr>
          <w:rFonts w:ascii="Arial" w:hAnsi="Arial"/>
          <w:bCs/>
        </w:rPr>
        <w:t>Books</w:t>
      </w:r>
    </w:p>
    <w:p w:rsidR="007778E9" w:rsidRDefault="007778E9" w:rsidP="007778E9">
      <w:pPr>
        <w:rPr>
          <w:rFonts w:ascii="Arial" w:hAnsi="Arial"/>
          <w:bCs/>
        </w:rPr>
      </w:pPr>
    </w:p>
    <w:p w:rsidR="007778E9" w:rsidRPr="002B2F8D" w:rsidRDefault="007778E9" w:rsidP="0065360D">
      <w:pPr>
        <w:pStyle w:val="ListParagraph"/>
        <w:numPr>
          <w:ilvl w:val="0"/>
          <w:numId w:val="20"/>
        </w:numPr>
        <w:rPr>
          <w:rFonts w:ascii="Arial" w:hAnsi="Arial"/>
          <w:b/>
          <w:bCs/>
        </w:rPr>
      </w:pPr>
      <w:r w:rsidRPr="002B2F8D">
        <w:rPr>
          <w:rFonts w:ascii="Arial" w:hAnsi="Arial"/>
          <w:b/>
          <w:bCs/>
        </w:rPr>
        <w:t>Education Sector</w:t>
      </w:r>
    </w:p>
    <w:p w:rsidR="007778E9" w:rsidRDefault="007778E9" w:rsidP="0065360D">
      <w:pPr>
        <w:pStyle w:val="ListParagraph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Wildlife, Archaeology and Industrial Heritage Tours and Talks</w:t>
      </w:r>
    </w:p>
    <w:p w:rsidR="007778E9" w:rsidRDefault="007778E9" w:rsidP="0065360D">
      <w:pPr>
        <w:pStyle w:val="ListParagraph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Use students as volunteers to develop social media</w:t>
      </w:r>
    </w:p>
    <w:p w:rsidR="00924FC8" w:rsidRPr="00924FC8" w:rsidRDefault="007778E9" w:rsidP="0065360D">
      <w:pPr>
        <w:pStyle w:val="ListParagraph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Work</w:t>
      </w:r>
      <w:r w:rsidR="00924FC8">
        <w:rPr>
          <w:rFonts w:ascii="Arial" w:hAnsi="Arial"/>
          <w:bCs/>
        </w:rPr>
        <w:t xml:space="preserve"> in partnership</w:t>
      </w:r>
      <w:r>
        <w:rPr>
          <w:rFonts w:ascii="Arial" w:hAnsi="Arial"/>
          <w:bCs/>
        </w:rPr>
        <w:t xml:space="preserve"> with schools</w:t>
      </w:r>
      <w:r w:rsidRPr="00924FC8">
        <w:rPr>
          <w:rFonts w:ascii="Arial" w:hAnsi="Arial"/>
          <w:bCs/>
        </w:rPr>
        <w:br/>
      </w:r>
    </w:p>
    <w:p w:rsidR="00924FC8" w:rsidRPr="002B2F8D" w:rsidRDefault="00924FC8" w:rsidP="0065360D">
      <w:pPr>
        <w:pStyle w:val="ListParagraph"/>
        <w:numPr>
          <w:ilvl w:val="0"/>
          <w:numId w:val="20"/>
        </w:numPr>
        <w:rPr>
          <w:rFonts w:ascii="Arial" w:hAnsi="Arial"/>
          <w:b/>
          <w:bCs/>
        </w:rPr>
      </w:pPr>
      <w:r w:rsidRPr="002B2F8D">
        <w:rPr>
          <w:rFonts w:ascii="Arial" w:hAnsi="Arial"/>
          <w:b/>
          <w:bCs/>
        </w:rPr>
        <w:t>Business Sector</w:t>
      </w:r>
    </w:p>
    <w:p w:rsidR="00924FC8" w:rsidRDefault="00924FC8" w:rsidP="0065360D">
      <w:pPr>
        <w:pStyle w:val="ListParagraph"/>
        <w:numPr>
          <w:ilvl w:val="0"/>
          <w:numId w:val="11"/>
        </w:numPr>
        <w:rPr>
          <w:rFonts w:ascii="Arial" w:hAnsi="Arial"/>
          <w:bCs/>
        </w:rPr>
      </w:pPr>
      <w:r w:rsidRPr="00924FC8">
        <w:rPr>
          <w:rFonts w:ascii="Arial" w:hAnsi="Arial"/>
          <w:bCs/>
        </w:rPr>
        <w:t>Business Sponsorship</w:t>
      </w:r>
      <w:r>
        <w:rPr>
          <w:rFonts w:ascii="Arial" w:hAnsi="Arial"/>
          <w:bCs/>
        </w:rPr>
        <w:t xml:space="preserve"> – Coca Cola, Hilden Brewery – Park Porter – 5p in each pint donated to the park</w:t>
      </w:r>
    </w:p>
    <w:p w:rsidR="00924FC8" w:rsidRDefault="00924FC8" w:rsidP="0065360D">
      <w:pPr>
        <w:pStyle w:val="ListParagraph"/>
        <w:numPr>
          <w:ilvl w:val="0"/>
          <w:numId w:val="11"/>
        </w:numPr>
        <w:rPr>
          <w:rFonts w:ascii="Arial" w:hAnsi="Arial"/>
          <w:bCs/>
        </w:rPr>
      </w:pPr>
      <w:r>
        <w:rPr>
          <w:rFonts w:ascii="Arial" w:hAnsi="Arial"/>
          <w:bCs/>
        </w:rPr>
        <w:t>Charity of the year</w:t>
      </w:r>
    </w:p>
    <w:p w:rsidR="00924FC8" w:rsidRDefault="00924FC8" w:rsidP="0065360D">
      <w:pPr>
        <w:pStyle w:val="ListParagraph"/>
        <w:numPr>
          <w:ilvl w:val="0"/>
          <w:numId w:val="11"/>
        </w:numPr>
        <w:rPr>
          <w:rFonts w:ascii="Arial" w:hAnsi="Arial"/>
          <w:bCs/>
        </w:rPr>
      </w:pPr>
      <w:r w:rsidRPr="00924FC8">
        <w:rPr>
          <w:rFonts w:ascii="Arial" w:hAnsi="Arial"/>
          <w:bCs/>
        </w:rPr>
        <w:t>Staff link with businesses</w:t>
      </w:r>
    </w:p>
    <w:p w:rsidR="00924FC8" w:rsidRDefault="00DC56DB" w:rsidP="0065360D">
      <w:pPr>
        <w:pStyle w:val="ListParagraph"/>
        <w:numPr>
          <w:ilvl w:val="0"/>
          <w:numId w:val="11"/>
        </w:numPr>
        <w:rPr>
          <w:rFonts w:ascii="Arial" w:hAnsi="Arial"/>
          <w:bCs/>
        </w:rPr>
      </w:pPr>
      <w:r>
        <w:rPr>
          <w:rFonts w:ascii="Arial" w:hAnsi="Arial"/>
          <w:bCs/>
        </w:rPr>
        <w:t>Recruit a Di</w:t>
      </w:r>
      <w:r w:rsidR="00924FC8" w:rsidRPr="00924FC8">
        <w:rPr>
          <w:rFonts w:ascii="Arial" w:hAnsi="Arial"/>
          <w:bCs/>
        </w:rPr>
        <w:t xml:space="preserve">rector </w:t>
      </w:r>
      <w:r w:rsidR="00D94ADD">
        <w:rPr>
          <w:rFonts w:ascii="Arial" w:hAnsi="Arial"/>
          <w:bCs/>
        </w:rPr>
        <w:t xml:space="preserve">to sit </w:t>
      </w:r>
      <w:r w:rsidR="00924FC8" w:rsidRPr="00924FC8">
        <w:rPr>
          <w:rFonts w:ascii="Arial" w:hAnsi="Arial"/>
          <w:bCs/>
        </w:rPr>
        <w:t xml:space="preserve">on the </w:t>
      </w:r>
      <w:r w:rsidR="00D94ADD">
        <w:rPr>
          <w:rFonts w:ascii="Arial" w:hAnsi="Arial"/>
          <w:bCs/>
        </w:rPr>
        <w:t>B</w:t>
      </w:r>
      <w:r w:rsidR="00924FC8" w:rsidRPr="00924FC8">
        <w:rPr>
          <w:rFonts w:ascii="Arial" w:hAnsi="Arial"/>
          <w:bCs/>
        </w:rPr>
        <w:t xml:space="preserve">oard from a business perspective </w:t>
      </w:r>
      <w:r w:rsidR="00D94ADD">
        <w:rPr>
          <w:rFonts w:ascii="Arial" w:hAnsi="Arial"/>
          <w:bCs/>
        </w:rPr>
        <w:t>in order to utilise knowledge and links</w:t>
      </w:r>
    </w:p>
    <w:p w:rsidR="00924FC8" w:rsidRDefault="00924FC8" w:rsidP="0065360D">
      <w:pPr>
        <w:pStyle w:val="ListParagraph"/>
        <w:numPr>
          <w:ilvl w:val="0"/>
          <w:numId w:val="11"/>
        </w:numPr>
        <w:rPr>
          <w:rFonts w:ascii="Arial" w:hAnsi="Arial"/>
          <w:bCs/>
        </w:rPr>
      </w:pPr>
      <w:r>
        <w:rPr>
          <w:rFonts w:ascii="Arial" w:hAnsi="Arial"/>
          <w:bCs/>
        </w:rPr>
        <w:t>Rotary/Probus to Adopt the Park</w:t>
      </w:r>
    </w:p>
    <w:p w:rsidR="00924FC8" w:rsidRDefault="00924FC8" w:rsidP="0065360D">
      <w:pPr>
        <w:pStyle w:val="ListParagraph"/>
        <w:numPr>
          <w:ilvl w:val="0"/>
          <w:numId w:val="11"/>
        </w:numPr>
        <w:rPr>
          <w:rFonts w:ascii="Arial" w:hAnsi="Arial"/>
          <w:bCs/>
        </w:rPr>
      </w:pPr>
      <w:r>
        <w:rPr>
          <w:rFonts w:ascii="Arial" w:hAnsi="Arial"/>
          <w:bCs/>
        </w:rPr>
        <w:t>Business in the Community</w:t>
      </w:r>
    </w:p>
    <w:p w:rsidR="00AC3A93" w:rsidRPr="00924FC8" w:rsidRDefault="00AC3A93" w:rsidP="0065360D">
      <w:pPr>
        <w:pStyle w:val="ListParagraph"/>
        <w:numPr>
          <w:ilvl w:val="0"/>
          <w:numId w:val="11"/>
        </w:numPr>
        <w:rPr>
          <w:rFonts w:ascii="Arial" w:hAnsi="Arial"/>
          <w:bCs/>
        </w:rPr>
      </w:pPr>
      <w:r>
        <w:rPr>
          <w:rFonts w:ascii="Arial" w:hAnsi="Arial"/>
          <w:bCs/>
        </w:rPr>
        <w:t>Run events on the barge</w:t>
      </w:r>
    </w:p>
    <w:p w:rsidR="00924FC8" w:rsidRDefault="00924FC8" w:rsidP="00924FC8">
      <w:pPr>
        <w:rPr>
          <w:rFonts w:ascii="Arial" w:hAnsi="Arial"/>
          <w:bCs/>
        </w:rPr>
      </w:pPr>
    </w:p>
    <w:p w:rsidR="00924FC8" w:rsidRPr="002B2F8D" w:rsidRDefault="00924FC8" w:rsidP="0065360D">
      <w:pPr>
        <w:pStyle w:val="ListParagraph"/>
        <w:numPr>
          <w:ilvl w:val="0"/>
          <w:numId w:val="20"/>
        </w:numPr>
        <w:rPr>
          <w:rFonts w:ascii="Arial" w:hAnsi="Arial"/>
          <w:b/>
          <w:bCs/>
        </w:rPr>
      </w:pPr>
      <w:r w:rsidRPr="002B2F8D">
        <w:rPr>
          <w:rFonts w:ascii="Arial" w:hAnsi="Arial"/>
          <w:b/>
          <w:bCs/>
        </w:rPr>
        <w:t>Fees/Charging for services</w:t>
      </w:r>
    </w:p>
    <w:p w:rsidR="000A01C8" w:rsidRPr="000A01C8" w:rsidRDefault="000A01C8" w:rsidP="0065360D">
      <w:pPr>
        <w:pStyle w:val="ListParagraph"/>
        <w:numPr>
          <w:ilvl w:val="0"/>
          <w:numId w:val="13"/>
        </w:numPr>
        <w:rPr>
          <w:rFonts w:ascii="Arial" w:hAnsi="Arial"/>
          <w:bCs/>
        </w:rPr>
      </w:pPr>
      <w:r w:rsidRPr="000A01C8">
        <w:rPr>
          <w:rFonts w:ascii="Arial" w:hAnsi="Arial"/>
          <w:bCs/>
        </w:rPr>
        <w:t>Members</w:t>
      </w:r>
    </w:p>
    <w:p w:rsidR="00924FC8" w:rsidRDefault="00924FC8" w:rsidP="0065360D">
      <w:pPr>
        <w:pStyle w:val="ListParagraph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Car Parking Charges</w:t>
      </w:r>
    </w:p>
    <w:p w:rsidR="00924FC8" w:rsidRDefault="000A01C8" w:rsidP="0065360D">
      <w:pPr>
        <w:pStyle w:val="ListParagraph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Campsite</w:t>
      </w:r>
    </w:p>
    <w:p w:rsidR="000A01C8" w:rsidRDefault="000A01C8" w:rsidP="0065360D">
      <w:pPr>
        <w:pStyle w:val="ListParagraph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Franchise</w:t>
      </w:r>
    </w:p>
    <w:p w:rsidR="000A01C8" w:rsidRDefault="000A01C8" w:rsidP="0065360D">
      <w:pPr>
        <w:pStyle w:val="ListParagraph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Concessions for members</w:t>
      </w:r>
    </w:p>
    <w:p w:rsidR="000A01C8" w:rsidRPr="00924FC8" w:rsidRDefault="000A01C8" w:rsidP="0065360D">
      <w:pPr>
        <w:pStyle w:val="ListParagraph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Bike Hire</w:t>
      </w:r>
    </w:p>
    <w:p w:rsidR="00924FC8" w:rsidRDefault="00924FC8" w:rsidP="00924FC8">
      <w:pPr>
        <w:rPr>
          <w:rFonts w:ascii="Arial" w:hAnsi="Arial"/>
          <w:bCs/>
        </w:rPr>
      </w:pPr>
    </w:p>
    <w:p w:rsidR="000A01C8" w:rsidRPr="002B2F8D" w:rsidRDefault="000A01C8" w:rsidP="0065360D">
      <w:pPr>
        <w:pStyle w:val="ListParagraph"/>
        <w:numPr>
          <w:ilvl w:val="0"/>
          <w:numId w:val="20"/>
        </w:numPr>
        <w:rPr>
          <w:rFonts w:ascii="Arial" w:hAnsi="Arial"/>
          <w:b/>
          <w:bCs/>
        </w:rPr>
      </w:pPr>
      <w:r w:rsidRPr="002B2F8D">
        <w:rPr>
          <w:rFonts w:ascii="Arial" w:hAnsi="Arial"/>
          <w:b/>
          <w:bCs/>
        </w:rPr>
        <w:t>Volunteers/Volunteering opportunities</w:t>
      </w:r>
    </w:p>
    <w:p w:rsidR="000A01C8" w:rsidRPr="000A01C8" w:rsidRDefault="000A01C8" w:rsidP="0065360D">
      <w:pPr>
        <w:pStyle w:val="ListParagraph"/>
        <w:numPr>
          <w:ilvl w:val="0"/>
          <w:numId w:val="16"/>
        </w:numPr>
        <w:rPr>
          <w:rFonts w:ascii="Arial" w:hAnsi="Arial"/>
          <w:bCs/>
        </w:rPr>
      </w:pPr>
      <w:r w:rsidRPr="000A01C8">
        <w:rPr>
          <w:rFonts w:ascii="Arial" w:hAnsi="Arial"/>
          <w:bCs/>
        </w:rPr>
        <w:t xml:space="preserve">Establish fundraising sub-group </w:t>
      </w:r>
    </w:p>
    <w:p w:rsidR="000A01C8" w:rsidRPr="000A01C8" w:rsidRDefault="000A01C8" w:rsidP="0065360D">
      <w:pPr>
        <w:pStyle w:val="ListParagraph"/>
        <w:numPr>
          <w:ilvl w:val="0"/>
          <w:numId w:val="16"/>
        </w:numPr>
        <w:rPr>
          <w:rFonts w:ascii="Arial" w:hAnsi="Arial"/>
          <w:bCs/>
        </w:rPr>
      </w:pPr>
      <w:r w:rsidRPr="000A01C8">
        <w:rPr>
          <w:rFonts w:ascii="Arial" w:hAnsi="Arial"/>
          <w:bCs/>
        </w:rPr>
        <w:t>Revamp the Friends of Lagan Valley Regional Park Group</w:t>
      </w:r>
    </w:p>
    <w:p w:rsidR="00E62D0A" w:rsidRDefault="000A01C8" w:rsidP="0065360D">
      <w:pPr>
        <w:pStyle w:val="ListParagraph"/>
        <w:numPr>
          <w:ilvl w:val="0"/>
          <w:numId w:val="16"/>
        </w:numPr>
        <w:rPr>
          <w:rFonts w:ascii="Arial" w:hAnsi="Arial"/>
          <w:bCs/>
        </w:rPr>
      </w:pPr>
      <w:r w:rsidRPr="00E62D0A">
        <w:rPr>
          <w:rFonts w:ascii="Arial" w:hAnsi="Arial"/>
          <w:bCs/>
        </w:rPr>
        <w:t>Use volunteers and give them titles</w:t>
      </w:r>
      <w:r w:rsidR="00E62D0A" w:rsidRPr="00E62D0A">
        <w:rPr>
          <w:rFonts w:ascii="Arial" w:hAnsi="Arial"/>
          <w:bCs/>
        </w:rPr>
        <w:t>/roles</w:t>
      </w:r>
      <w:r w:rsidRPr="00E62D0A">
        <w:rPr>
          <w:rFonts w:ascii="Arial" w:hAnsi="Arial"/>
          <w:bCs/>
          <w:color w:val="31849B" w:themeColor="accent5" w:themeShade="BF"/>
        </w:rPr>
        <w:t xml:space="preserve"> </w:t>
      </w:r>
      <w:r w:rsidRPr="00E62D0A">
        <w:rPr>
          <w:rFonts w:ascii="Arial" w:hAnsi="Arial"/>
          <w:bCs/>
        </w:rPr>
        <w:t>relating to fundraising</w:t>
      </w:r>
      <w:r w:rsidR="0063663A" w:rsidRPr="00E62D0A">
        <w:rPr>
          <w:rFonts w:ascii="Arial" w:hAnsi="Arial"/>
          <w:bCs/>
        </w:rPr>
        <w:t xml:space="preserve"> </w:t>
      </w:r>
    </w:p>
    <w:p w:rsidR="000A01C8" w:rsidRPr="00E62D0A" w:rsidRDefault="000A01C8" w:rsidP="0065360D">
      <w:pPr>
        <w:pStyle w:val="ListParagraph"/>
        <w:numPr>
          <w:ilvl w:val="0"/>
          <w:numId w:val="16"/>
        </w:numPr>
        <w:rPr>
          <w:rFonts w:ascii="Arial" w:hAnsi="Arial"/>
          <w:bCs/>
        </w:rPr>
      </w:pPr>
      <w:r w:rsidRPr="00E62D0A">
        <w:rPr>
          <w:rFonts w:ascii="Arial" w:hAnsi="Arial"/>
          <w:bCs/>
        </w:rPr>
        <w:t>Advertise for Volunteer specialisms</w:t>
      </w:r>
    </w:p>
    <w:p w:rsidR="000A01C8" w:rsidRPr="000A01C8" w:rsidRDefault="000A01C8" w:rsidP="0065360D">
      <w:pPr>
        <w:pStyle w:val="ListParagraph"/>
        <w:numPr>
          <w:ilvl w:val="0"/>
          <w:numId w:val="16"/>
        </w:numPr>
        <w:rPr>
          <w:rFonts w:ascii="Arial" w:hAnsi="Arial"/>
          <w:bCs/>
        </w:rPr>
      </w:pPr>
      <w:r>
        <w:rPr>
          <w:rFonts w:ascii="Arial" w:hAnsi="Arial"/>
          <w:bCs/>
        </w:rPr>
        <w:t>Audit skills of current volunteers</w:t>
      </w:r>
      <w:r w:rsidR="00E62D0A">
        <w:rPr>
          <w:rFonts w:ascii="Arial" w:hAnsi="Arial"/>
          <w:bCs/>
        </w:rPr>
        <w:br/>
      </w:r>
    </w:p>
    <w:p w:rsidR="000A01C8" w:rsidRDefault="000A01C8" w:rsidP="00924FC8">
      <w:pPr>
        <w:rPr>
          <w:rFonts w:ascii="Arial" w:hAnsi="Arial"/>
          <w:bCs/>
        </w:rPr>
      </w:pPr>
    </w:p>
    <w:p w:rsidR="000A01C8" w:rsidRPr="002B2F8D" w:rsidRDefault="000A01C8" w:rsidP="0065360D">
      <w:pPr>
        <w:pStyle w:val="ListParagraph"/>
        <w:numPr>
          <w:ilvl w:val="0"/>
          <w:numId w:val="20"/>
        </w:numPr>
        <w:rPr>
          <w:rFonts w:ascii="Arial" w:hAnsi="Arial"/>
          <w:b/>
          <w:bCs/>
        </w:rPr>
      </w:pPr>
      <w:r w:rsidRPr="002B2F8D">
        <w:rPr>
          <w:rFonts w:ascii="Arial" w:hAnsi="Arial"/>
          <w:b/>
          <w:bCs/>
        </w:rPr>
        <w:t>Landowners/Statutory</w:t>
      </w:r>
    </w:p>
    <w:p w:rsidR="000A01C8" w:rsidRDefault="000A01C8" w:rsidP="0065360D">
      <w:pPr>
        <w:pStyle w:val="ListParagraph"/>
        <w:numPr>
          <w:ilvl w:val="0"/>
          <w:numId w:val="17"/>
        </w:numPr>
        <w:rPr>
          <w:rFonts w:ascii="Arial" w:hAnsi="Arial"/>
          <w:bCs/>
        </w:rPr>
      </w:pPr>
      <w:r>
        <w:rPr>
          <w:rFonts w:ascii="Arial" w:hAnsi="Arial"/>
          <w:bCs/>
        </w:rPr>
        <w:t>Arrange meetings with Council Chief Executives</w:t>
      </w:r>
      <w:r w:rsidR="00AC3A93">
        <w:rPr>
          <w:rFonts w:ascii="Arial" w:hAnsi="Arial"/>
          <w:bCs/>
        </w:rPr>
        <w:t xml:space="preserve"> to make representation as to how relevant and important the park is in their respective areas and the opportunities it affords them to link with and promote</w:t>
      </w:r>
    </w:p>
    <w:p w:rsidR="00AC3A93" w:rsidRDefault="00AC3A93" w:rsidP="0065360D">
      <w:pPr>
        <w:pStyle w:val="ListParagraph"/>
        <w:numPr>
          <w:ilvl w:val="0"/>
          <w:numId w:val="17"/>
        </w:numPr>
        <w:rPr>
          <w:rFonts w:ascii="Arial" w:hAnsi="Arial"/>
          <w:bCs/>
        </w:rPr>
      </w:pPr>
      <w:r>
        <w:rPr>
          <w:rFonts w:ascii="Arial" w:hAnsi="Arial"/>
          <w:bCs/>
        </w:rPr>
        <w:t>Service level agreements with landowners/adjoining interests</w:t>
      </w:r>
    </w:p>
    <w:p w:rsidR="00AC3A93" w:rsidRDefault="00AC3A93" w:rsidP="0065360D">
      <w:pPr>
        <w:pStyle w:val="ListParagraph"/>
        <w:numPr>
          <w:ilvl w:val="0"/>
          <w:numId w:val="17"/>
        </w:numPr>
        <w:rPr>
          <w:rFonts w:ascii="Arial" w:hAnsi="Arial"/>
          <w:bCs/>
        </w:rPr>
      </w:pPr>
      <w:r>
        <w:rPr>
          <w:rFonts w:ascii="Arial" w:hAnsi="Arial"/>
          <w:bCs/>
        </w:rPr>
        <w:t>Link with Canal Trust</w:t>
      </w:r>
    </w:p>
    <w:p w:rsidR="00AC3A93" w:rsidRPr="000A01C8" w:rsidRDefault="00AC3A93" w:rsidP="0065360D">
      <w:pPr>
        <w:pStyle w:val="ListParagraph"/>
        <w:numPr>
          <w:ilvl w:val="0"/>
          <w:numId w:val="17"/>
        </w:numPr>
        <w:rPr>
          <w:rFonts w:ascii="Arial" w:hAnsi="Arial"/>
          <w:bCs/>
        </w:rPr>
      </w:pPr>
      <w:r>
        <w:rPr>
          <w:rFonts w:ascii="Arial" w:hAnsi="Arial"/>
          <w:bCs/>
        </w:rPr>
        <w:t>Service Level Agreements</w:t>
      </w:r>
    </w:p>
    <w:p w:rsidR="000A01C8" w:rsidRDefault="000A01C8" w:rsidP="00924FC8">
      <w:pPr>
        <w:rPr>
          <w:rFonts w:ascii="Arial" w:hAnsi="Arial"/>
          <w:bCs/>
        </w:rPr>
      </w:pPr>
    </w:p>
    <w:p w:rsidR="000A01C8" w:rsidRPr="002B2F8D" w:rsidRDefault="00A9137B" w:rsidP="0065360D">
      <w:pPr>
        <w:pStyle w:val="ListParagraph"/>
        <w:numPr>
          <w:ilvl w:val="0"/>
          <w:numId w:val="20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="002B2F8D">
        <w:rPr>
          <w:rFonts w:ascii="Arial" w:hAnsi="Arial"/>
          <w:b/>
          <w:bCs/>
        </w:rPr>
        <w:t xml:space="preserve">Additional/miscellaneous </w:t>
      </w:r>
      <w:r w:rsidR="000A01C8" w:rsidRPr="002B2F8D">
        <w:rPr>
          <w:rFonts w:ascii="Arial" w:hAnsi="Arial"/>
          <w:b/>
          <w:bCs/>
        </w:rPr>
        <w:t>Fundraising Ideas</w:t>
      </w:r>
    </w:p>
    <w:p w:rsidR="00924FC8" w:rsidRPr="000A01C8" w:rsidRDefault="00924FC8" w:rsidP="0065360D">
      <w:pPr>
        <w:pStyle w:val="ListParagraph"/>
        <w:numPr>
          <w:ilvl w:val="0"/>
          <w:numId w:val="15"/>
        </w:numPr>
        <w:rPr>
          <w:rFonts w:ascii="Arial" w:hAnsi="Arial"/>
          <w:bCs/>
        </w:rPr>
      </w:pPr>
      <w:r w:rsidRPr="000A01C8">
        <w:rPr>
          <w:rFonts w:ascii="Arial" w:hAnsi="Arial"/>
          <w:bCs/>
        </w:rPr>
        <w:t xml:space="preserve">Table </w:t>
      </w:r>
      <w:r w:rsidR="00634467" w:rsidRPr="000A01C8">
        <w:rPr>
          <w:rFonts w:ascii="Arial" w:hAnsi="Arial"/>
          <w:bCs/>
        </w:rPr>
        <w:t>Quizzes</w:t>
      </w:r>
    </w:p>
    <w:p w:rsidR="00AC3A93" w:rsidRDefault="00924FC8" w:rsidP="0065360D">
      <w:pPr>
        <w:pStyle w:val="ListParagraph"/>
        <w:numPr>
          <w:ilvl w:val="0"/>
          <w:numId w:val="15"/>
        </w:numPr>
        <w:rPr>
          <w:rFonts w:ascii="Arial" w:hAnsi="Arial"/>
          <w:bCs/>
        </w:rPr>
      </w:pPr>
      <w:r w:rsidRPr="00AC3A93">
        <w:rPr>
          <w:rFonts w:ascii="Arial" w:hAnsi="Arial"/>
          <w:bCs/>
        </w:rPr>
        <w:t>Service Level Agreements</w:t>
      </w:r>
    </w:p>
    <w:p w:rsidR="00AC3A93" w:rsidRDefault="00924FC8" w:rsidP="0065360D">
      <w:pPr>
        <w:pStyle w:val="ListParagraph"/>
        <w:numPr>
          <w:ilvl w:val="0"/>
          <w:numId w:val="15"/>
        </w:numPr>
        <w:rPr>
          <w:rFonts w:ascii="Arial" w:hAnsi="Arial"/>
          <w:bCs/>
        </w:rPr>
      </w:pPr>
      <w:r w:rsidRPr="00AC3A93">
        <w:rPr>
          <w:rFonts w:ascii="Arial" w:hAnsi="Arial"/>
          <w:bCs/>
        </w:rPr>
        <w:t>Crowd Funding</w:t>
      </w:r>
    </w:p>
    <w:p w:rsidR="00AC3A93" w:rsidRDefault="00924FC8" w:rsidP="0065360D">
      <w:pPr>
        <w:pStyle w:val="ListParagraph"/>
        <w:numPr>
          <w:ilvl w:val="0"/>
          <w:numId w:val="15"/>
        </w:numPr>
        <w:rPr>
          <w:rFonts w:ascii="Arial" w:hAnsi="Arial"/>
          <w:bCs/>
        </w:rPr>
      </w:pPr>
      <w:r w:rsidRPr="00AC3A93">
        <w:rPr>
          <w:rFonts w:ascii="Arial" w:hAnsi="Arial"/>
          <w:bCs/>
        </w:rPr>
        <w:t>Landfill Tax</w:t>
      </w:r>
    </w:p>
    <w:p w:rsidR="00AC3A93" w:rsidRDefault="00924FC8" w:rsidP="0065360D">
      <w:pPr>
        <w:pStyle w:val="ListParagraph"/>
        <w:numPr>
          <w:ilvl w:val="0"/>
          <w:numId w:val="15"/>
        </w:numPr>
        <w:rPr>
          <w:rFonts w:ascii="Arial" w:hAnsi="Arial"/>
          <w:bCs/>
        </w:rPr>
      </w:pPr>
      <w:r w:rsidRPr="00AC3A93">
        <w:rPr>
          <w:rFonts w:ascii="Arial" w:hAnsi="Arial"/>
          <w:bCs/>
        </w:rPr>
        <w:t>Collaboration with other NGO’s</w:t>
      </w:r>
    </w:p>
    <w:p w:rsidR="00AC3A93" w:rsidRDefault="00924FC8" w:rsidP="0065360D">
      <w:pPr>
        <w:pStyle w:val="ListParagraph"/>
        <w:numPr>
          <w:ilvl w:val="0"/>
          <w:numId w:val="15"/>
        </w:numPr>
        <w:rPr>
          <w:rFonts w:ascii="Arial" w:hAnsi="Arial"/>
          <w:bCs/>
        </w:rPr>
      </w:pPr>
      <w:r w:rsidRPr="00AC3A93">
        <w:rPr>
          <w:rFonts w:ascii="Arial" w:hAnsi="Arial"/>
          <w:bCs/>
        </w:rPr>
        <w:t>Establish Memorial Fund</w:t>
      </w:r>
    </w:p>
    <w:p w:rsidR="00924FC8" w:rsidRDefault="00924FC8" w:rsidP="0065360D">
      <w:pPr>
        <w:pStyle w:val="ListParagraph"/>
        <w:numPr>
          <w:ilvl w:val="0"/>
          <w:numId w:val="15"/>
        </w:numPr>
        <w:rPr>
          <w:rFonts w:ascii="Arial" w:hAnsi="Arial"/>
          <w:bCs/>
        </w:rPr>
      </w:pPr>
      <w:r w:rsidRPr="00AC3A93">
        <w:rPr>
          <w:rFonts w:ascii="Arial" w:hAnsi="Arial"/>
          <w:bCs/>
        </w:rPr>
        <w:t>Link with Communities along the park with a view to applying for Interreg and Peace Projects</w:t>
      </w:r>
    </w:p>
    <w:p w:rsidR="00F57C1C" w:rsidRDefault="00F57C1C" w:rsidP="0065360D">
      <w:pPr>
        <w:pStyle w:val="ListParagraph"/>
        <w:numPr>
          <w:ilvl w:val="0"/>
          <w:numId w:val="15"/>
        </w:numPr>
        <w:rPr>
          <w:rFonts w:ascii="Arial" w:hAnsi="Arial"/>
          <w:bCs/>
        </w:rPr>
      </w:pPr>
      <w:r>
        <w:rPr>
          <w:rFonts w:ascii="Arial" w:hAnsi="Arial"/>
          <w:bCs/>
        </w:rPr>
        <w:t>A ranger Dan blog</w:t>
      </w:r>
    </w:p>
    <w:p w:rsidR="00F57C1C" w:rsidRDefault="00F57C1C" w:rsidP="0065360D">
      <w:pPr>
        <w:pStyle w:val="ListParagraph"/>
        <w:numPr>
          <w:ilvl w:val="0"/>
          <w:numId w:val="15"/>
        </w:numPr>
        <w:rPr>
          <w:rFonts w:ascii="Arial" w:hAnsi="Arial"/>
          <w:bCs/>
        </w:rPr>
      </w:pPr>
      <w:r>
        <w:rPr>
          <w:rFonts w:ascii="Arial" w:hAnsi="Arial"/>
          <w:bCs/>
        </w:rPr>
        <w:t>Case studies of Park users.</w:t>
      </w:r>
    </w:p>
    <w:p w:rsidR="00F57C1C" w:rsidRDefault="00F57C1C" w:rsidP="00F57C1C">
      <w:pPr>
        <w:rPr>
          <w:rFonts w:ascii="Arial" w:hAnsi="Arial"/>
          <w:bCs/>
        </w:rPr>
      </w:pPr>
    </w:p>
    <w:p w:rsidR="00F57C1C" w:rsidRPr="00F57C1C" w:rsidRDefault="00F57C1C" w:rsidP="00F57C1C">
      <w:pPr>
        <w:rPr>
          <w:rFonts w:ascii="Arial" w:hAnsi="Arial"/>
          <w:b/>
          <w:bCs/>
        </w:rPr>
      </w:pPr>
      <w:r w:rsidRPr="00F57C1C">
        <w:rPr>
          <w:rFonts w:ascii="Arial" w:hAnsi="Arial"/>
          <w:b/>
          <w:bCs/>
        </w:rPr>
        <w:t>Potential Grants/Sources of Funding</w:t>
      </w:r>
    </w:p>
    <w:p w:rsidR="0063663A" w:rsidRDefault="0019574B" w:rsidP="00F57C1C">
      <w:pPr>
        <w:rPr>
          <w:rFonts w:ascii="Arial" w:hAnsi="Arial"/>
          <w:bCs/>
        </w:rPr>
      </w:pPr>
      <w:r>
        <w:rPr>
          <w:rFonts w:ascii="Arial" w:hAnsi="Arial"/>
          <w:bCs/>
        </w:rPr>
        <w:t>Jimmy gave an overview of grants available that would be relevant to the park namely</w:t>
      </w:r>
      <w:r w:rsidR="0063663A">
        <w:rPr>
          <w:rFonts w:ascii="Arial" w:hAnsi="Arial"/>
          <w:bCs/>
        </w:rPr>
        <w:t>:</w:t>
      </w:r>
    </w:p>
    <w:p w:rsidR="0063663A" w:rsidRDefault="0063663A" w:rsidP="00F57C1C">
      <w:pPr>
        <w:rPr>
          <w:rFonts w:ascii="Arial" w:hAnsi="Arial"/>
          <w:bCs/>
        </w:rPr>
      </w:pPr>
    </w:p>
    <w:p w:rsidR="0063663A" w:rsidRDefault="0063663A" w:rsidP="0065360D">
      <w:pPr>
        <w:pStyle w:val="ListParagraph"/>
        <w:numPr>
          <w:ilvl w:val="0"/>
          <w:numId w:val="19"/>
        </w:numPr>
        <w:rPr>
          <w:rFonts w:ascii="Arial" w:hAnsi="Arial"/>
          <w:bCs/>
        </w:rPr>
      </w:pPr>
      <w:r>
        <w:rPr>
          <w:rFonts w:ascii="Arial" w:hAnsi="Arial"/>
          <w:bCs/>
        </w:rPr>
        <w:t>Ulster Garden Villages Ltd</w:t>
      </w:r>
    </w:p>
    <w:p w:rsidR="0063663A" w:rsidRDefault="0019574B" w:rsidP="0065360D">
      <w:pPr>
        <w:pStyle w:val="ListParagraph"/>
        <w:numPr>
          <w:ilvl w:val="0"/>
          <w:numId w:val="19"/>
        </w:numPr>
        <w:rPr>
          <w:rFonts w:ascii="Arial" w:hAnsi="Arial"/>
          <w:bCs/>
        </w:rPr>
      </w:pPr>
      <w:r w:rsidRPr="0063663A">
        <w:rPr>
          <w:rFonts w:ascii="Arial" w:hAnsi="Arial"/>
          <w:bCs/>
        </w:rPr>
        <w:t>the Tudor Trust and</w:t>
      </w:r>
      <w:r w:rsidR="0063663A">
        <w:rPr>
          <w:rFonts w:ascii="Arial" w:hAnsi="Arial"/>
          <w:bCs/>
        </w:rPr>
        <w:t>;</w:t>
      </w:r>
    </w:p>
    <w:p w:rsidR="00F57C1C" w:rsidRPr="0063663A" w:rsidRDefault="0019574B" w:rsidP="0065360D">
      <w:pPr>
        <w:pStyle w:val="ListParagraph"/>
        <w:numPr>
          <w:ilvl w:val="0"/>
          <w:numId w:val="19"/>
        </w:numPr>
        <w:rPr>
          <w:rFonts w:ascii="Arial" w:hAnsi="Arial"/>
          <w:bCs/>
        </w:rPr>
      </w:pPr>
      <w:r w:rsidRPr="0063663A">
        <w:rPr>
          <w:rFonts w:ascii="Arial" w:hAnsi="Arial"/>
          <w:bCs/>
        </w:rPr>
        <w:t>Garfield Weston Foundation.</w:t>
      </w:r>
      <w:r w:rsidR="00915913" w:rsidRPr="0063663A">
        <w:rPr>
          <w:rFonts w:ascii="Arial" w:hAnsi="Arial"/>
          <w:bCs/>
        </w:rPr>
        <w:t xml:space="preserve"> </w:t>
      </w:r>
    </w:p>
    <w:p w:rsidR="00915913" w:rsidRDefault="00915913" w:rsidP="00F57C1C">
      <w:pPr>
        <w:rPr>
          <w:rFonts w:ascii="Arial" w:hAnsi="Arial"/>
          <w:bCs/>
        </w:rPr>
      </w:pPr>
    </w:p>
    <w:p w:rsidR="00915913" w:rsidRDefault="00915913" w:rsidP="00F57C1C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It was explained that the Park hadn’t applied to any Trusts and Foundations bar the Heritage Lottery Fund </w:t>
      </w:r>
      <w:r w:rsidR="00AE1808">
        <w:rPr>
          <w:rFonts w:ascii="Arial" w:hAnsi="Arial"/>
          <w:bCs/>
        </w:rPr>
        <w:t xml:space="preserve">therefore </w:t>
      </w:r>
      <w:r>
        <w:rPr>
          <w:rFonts w:ascii="Arial" w:hAnsi="Arial"/>
          <w:bCs/>
        </w:rPr>
        <w:t xml:space="preserve">it was in a good position to consider this </w:t>
      </w:r>
      <w:r w:rsidR="00AE1808">
        <w:rPr>
          <w:rFonts w:ascii="Arial" w:hAnsi="Arial"/>
          <w:bCs/>
        </w:rPr>
        <w:t xml:space="preserve">alternative </w:t>
      </w:r>
      <w:r w:rsidR="00D8255A">
        <w:rPr>
          <w:rFonts w:ascii="Arial" w:hAnsi="Arial"/>
          <w:bCs/>
        </w:rPr>
        <w:t xml:space="preserve">funding </w:t>
      </w:r>
      <w:r w:rsidR="00AE1808">
        <w:rPr>
          <w:rFonts w:ascii="Arial" w:hAnsi="Arial"/>
          <w:bCs/>
        </w:rPr>
        <w:t xml:space="preserve">source </w:t>
      </w:r>
      <w:r>
        <w:rPr>
          <w:rFonts w:ascii="Arial" w:hAnsi="Arial"/>
          <w:bCs/>
        </w:rPr>
        <w:t xml:space="preserve">as a very viable option. </w:t>
      </w:r>
    </w:p>
    <w:p w:rsidR="00915913" w:rsidRDefault="00915913" w:rsidP="00F57C1C">
      <w:pPr>
        <w:rPr>
          <w:rFonts w:ascii="Arial" w:hAnsi="Arial"/>
          <w:bCs/>
        </w:rPr>
      </w:pPr>
    </w:p>
    <w:p w:rsidR="00915913" w:rsidRDefault="00915913" w:rsidP="00F57C1C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This funding could be used for specific projects even salaries and equipment if necessary but the Park would need to </w:t>
      </w:r>
      <w:r w:rsidRPr="00D8255A">
        <w:rPr>
          <w:rFonts w:ascii="Arial" w:hAnsi="Arial"/>
          <w:bCs/>
          <w:u w:val="single"/>
        </w:rPr>
        <w:t>evidence the need</w:t>
      </w:r>
      <w:r>
        <w:rPr>
          <w:rFonts w:ascii="Arial" w:hAnsi="Arial"/>
          <w:bCs/>
        </w:rPr>
        <w:t xml:space="preserve"> for any projects. The fact the Park has 2 million+ </w:t>
      </w:r>
      <w:r w:rsidR="00634467">
        <w:rPr>
          <w:rFonts w:ascii="Arial" w:hAnsi="Arial"/>
          <w:bCs/>
        </w:rPr>
        <w:t>visits in a year stand</w:t>
      </w:r>
      <w:r>
        <w:rPr>
          <w:rFonts w:ascii="Arial" w:hAnsi="Arial"/>
          <w:bCs/>
        </w:rPr>
        <w:t xml:space="preserve"> it in good stead.</w:t>
      </w:r>
    </w:p>
    <w:p w:rsidR="00F57C1C" w:rsidRDefault="00F57C1C" w:rsidP="00F57C1C">
      <w:pPr>
        <w:rPr>
          <w:rFonts w:ascii="Arial" w:hAnsi="Arial"/>
          <w:bCs/>
        </w:rPr>
      </w:pPr>
    </w:p>
    <w:sectPr w:rsidR="00F57C1C" w:rsidSect="00145A1E">
      <w:headerReference w:type="default" r:id="rId9"/>
      <w:footerReference w:type="default" r:id="rId10"/>
      <w:footnotePr>
        <w:pos w:val="beneathText"/>
      </w:footnotePr>
      <w:type w:val="continuous"/>
      <w:pgSz w:w="11905" w:h="16837" w:code="9"/>
      <w:pgMar w:top="1134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E0" w:rsidRDefault="00275BE0">
      <w:r>
        <w:separator/>
      </w:r>
    </w:p>
  </w:endnote>
  <w:endnote w:type="continuationSeparator" w:id="0">
    <w:p w:rsidR="00275BE0" w:rsidRDefault="0027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4723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5A1E" w:rsidRPr="00145A1E" w:rsidRDefault="00145A1E">
            <w:pPr>
              <w:pStyle w:val="Foot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A1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45A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45A1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145A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C32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45A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45A1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45A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45A1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145A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C32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145A1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145A1E" w:rsidRDefault="00145A1E" w:rsidP="00145A1E">
            <w:pPr>
              <w:spacing w:before="2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Supporting communitites to participate actively in their own development and sustainability</w:t>
            </w:r>
          </w:p>
          <w:p w:rsidR="00145A1E" w:rsidRDefault="00145A1E" w:rsidP="00145A1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145A1E" w:rsidRDefault="00145A1E" w:rsidP="00145A1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F57FC">
              <w:rPr>
                <w:rFonts w:ascii="Arial" w:hAnsi="Arial" w:cs="Arial"/>
                <w:noProof/>
                <w:sz w:val="18"/>
                <w:szCs w:val="18"/>
              </w:rPr>
              <w:t>Community Change</w:t>
            </w:r>
          </w:p>
          <w:p w:rsidR="00145A1E" w:rsidRDefault="00145A1E" w:rsidP="00145A1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F57FC">
              <w:rPr>
                <w:rFonts w:ascii="Arial" w:hAnsi="Arial" w:cs="Arial"/>
                <w:noProof/>
                <w:sz w:val="18"/>
                <w:szCs w:val="18"/>
              </w:rPr>
              <w:t>Telephone: 028 9023 2587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W</w:t>
            </w:r>
            <w:r w:rsidRPr="00DF57FC">
              <w:rPr>
                <w:rFonts w:ascii="Arial" w:hAnsi="Arial" w:cs="Arial"/>
                <w:noProof/>
                <w:sz w:val="18"/>
                <w:szCs w:val="18"/>
              </w:rPr>
              <w:t xml:space="preserve">ebsite: </w:t>
            </w:r>
            <w:hyperlink r:id="rId1" w:history="1">
              <w:r w:rsidRPr="003F01AA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</w:rPr>
                <w:t>www.communitychange-ni.org</w:t>
              </w:r>
            </w:hyperlink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DF57FC">
              <w:rPr>
                <w:rFonts w:ascii="Arial" w:hAnsi="Arial" w:cs="Arial"/>
                <w:noProof/>
                <w:sz w:val="18"/>
                <w:szCs w:val="18"/>
              </w:rPr>
              <w:t>Charity No.: XN45760   Company No.: NI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0</w:t>
            </w:r>
            <w:r w:rsidRPr="00DF57FC">
              <w:rPr>
                <w:rFonts w:ascii="Arial" w:hAnsi="Arial" w:cs="Arial"/>
                <w:noProof/>
                <w:sz w:val="18"/>
                <w:szCs w:val="18"/>
              </w:rPr>
              <w:t>21099</w:t>
            </w:r>
          </w:p>
          <w:p w:rsidR="00145A1E" w:rsidRPr="00217203" w:rsidRDefault="00145A1E" w:rsidP="00145A1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17203">
              <w:rPr>
                <w:rFonts w:ascii="Arial" w:hAnsi="Arial" w:cs="Arial"/>
                <w:bCs/>
                <w:sz w:val="18"/>
                <w:szCs w:val="18"/>
                <w:lang w:val="en-US"/>
              </w:rPr>
              <w:t>Registered with The Charity Commission for Northern Ireland NIC102520</w:t>
            </w:r>
          </w:p>
          <w:p w:rsidR="00145A1E" w:rsidRPr="00DF57FC" w:rsidRDefault="00145A1E" w:rsidP="00145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5A1E" w:rsidRDefault="00CC3220">
            <w:pPr>
              <w:pStyle w:val="Footer"/>
              <w:jc w:val="right"/>
            </w:pPr>
          </w:p>
        </w:sdtContent>
      </w:sdt>
    </w:sdtContent>
  </w:sdt>
  <w:p w:rsidR="002A5FB8" w:rsidRPr="00DF57FC" w:rsidRDefault="002A5FB8" w:rsidP="00B542B0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E0" w:rsidRDefault="00275BE0">
      <w:r>
        <w:separator/>
      </w:r>
    </w:p>
  </w:footnote>
  <w:footnote w:type="continuationSeparator" w:id="0">
    <w:p w:rsidR="00275BE0" w:rsidRDefault="00275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B8" w:rsidRDefault="002A5FB8">
    <w:pPr>
      <w:pStyle w:val="Header"/>
    </w:pPr>
    <w:r>
      <w:rPr>
        <w:noProof/>
      </w:rPr>
      <w:drawing>
        <wp:inline distT="0" distB="0" distL="0" distR="0" wp14:anchorId="3CEDE44B" wp14:editId="0D5BDC07">
          <wp:extent cx="1152525" cy="352425"/>
          <wp:effectExtent l="0" t="0" r="0" b="0"/>
          <wp:docPr id="1" name="Picture 1" descr="Investors in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stors in Peo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14B6A9" wp14:editId="6DB03B1F">
              <wp:simplePos x="0" y="0"/>
              <wp:positionH relativeFrom="column">
                <wp:posOffset>5423535</wp:posOffset>
              </wp:positionH>
              <wp:positionV relativeFrom="paragraph">
                <wp:posOffset>-142875</wp:posOffset>
              </wp:positionV>
              <wp:extent cx="1130300" cy="6667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FB8" w:rsidRDefault="002A5FB8" w:rsidP="002A5FB8">
                          <w:r>
                            <w:object w:dxaOrig="4319" w:dyaOrig="27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3.5pt;height:47.25pt" o:ole="">
                                <v:imagedata r:id="rId2" o:title=""/>
                              </v:shape>
                              <o:OLEObject Type="Embed" ProgID="MSPhotoEd.3" ShapeID="_x0000_i1026" DrawAspect="Content" ObjectID="_1503306566" r:id="rId3"/>
                            </w:object>
                          </w:r>
                        </w:p>
                        <w:p w:rsidR="00DF57FC" w:rsidRDefault="00DF57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4B6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7.05pt;margin-top:-11.25pt;width:89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oc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2bn6XkKJgq22Ww2n0b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" stroked="f">
              <v:textbox>
                <w:txbxContent>
                  <w:p w:rsidR="002A5FB8" w:rsidRDefault="002A5FB8" w:rsidP="002A5FB8">
                    <w:r>
                      <w:object w:dxaOrig="4319" w:dyaOrig="2760">
                        <v:shape id="_x0000_i1026" type="#_x0000_t75" style="width:73.5pt;height:47.25pt" o:ole="">
                          <v:imagedata r:id="rId2" o:title=""/>
                        </v:shape>
                        <o:OLEObject Type="Embed" ProgID="MSPhotoEd.3" ShapeID="_x0000_i1026" DrawAspect="Content" ObjectID="_1503306566" r:id="rId4"/>
                      </w:object>
                    </w:r>
                  </w:p>
                  <w:p w:rsidR="00DF57FC" w:rsidRDefault="00DF57FC"/>
                </w:txbxContent>
              </v:textbox>
            </v:shape>
          </w:pict>
        </mc:Fallback>
      </mc:AlternateContent>
    </w:r>
  </w:p>
  <w:p w:rsidR="002A5FB8" w:rsidRDefault="002A5FB8">
    <w:pPr>
      <w:pStyle w:val="Header"/>
    </w:pPr>
  </w:p>
  <w:p w:rsidR="00DF57FC" w:rsidRDefault="00DF57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0E3"/>
    <w:multiLevelType w:val="hybridMultilevel"/>
    <w:tmpl w:val="6128A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14"/>
    <w:multiLevelType w:val="hybridMultilevel"/>
    <w:tmpl w:val="AAA0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16E"/>
    <w:multiLevelType w:val="hybridMultilevel"/>
    <w:tmpl w:val="22660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705"/>
    <w:multiLevelType w:val="hybridMultilevel"/>
    <w:tmpl w:val="94BA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F5EEA"/>
    <w:multiLevelType w:val="hybridMultilevel"/>
    <w:tmpl w:val="1B62F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5FA3"/>
    <w:multiLevelType w:val="hybridMultilevel"/>
    <w:tmpl w:val="223012B8"/>
    <w:lvl w:ilvl="0" w:tplc="83386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F73439"/>
    <w:multiLevelType w:val="hybridMultilevel"/>
    <w:tmpl w:val="65F2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F09B7"/>
    <w:multiLevelType w:val="hybridMultilevel"/>
    <w:tmpl w:val="D54C5E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283677A"/>
    <w:multiLevelType w:val="hybridMultilevel"/>
    <w:tmpl w:val="270A2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053DF"/>
    <w:multiLevelType w:val="hybridMultilevel"/>
    <w:tmpl w:val="B316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F6D48"/>
    <w:multiLevelType w:val="hybridMultilevel"/>
    <w:tmpl w:val="43F20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82E98"/>
    <w:multiLevelType w:val="hybridMultilevel"/>
    <w:tmpl w:val="5BCC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36BD"/>
    <w:multiLevelType w:val="hybridMultilevel"/>
    <w:tmpl w:val="78E8E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51941"/>
    <w:multiLevelType w:val="hybridMultilevel"/>
    <w:tmpl w:val="201A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51C28"/>
    <w:multiLevelType w:val="hybridMultilevel"/>
    <w:tmpl w:val="CACA4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03765"/>
    <w:multiLevelType w:val="hybridMultilevel"/>
    <w:tmpl w:val="A0E03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14E19"/>
    <w:multiLevelType w:val="hybridMultilevel"/>
    <w:tmpl w:val="9B98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56029"/>
    <w:multiLevelType w:val="hybridMultilevel"/>
    <w:tmpl w:val="B4CE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20602"/>
    <w:multiLevelType w:val="hybridMultilevel"/>
    <w:tmpl w:val="7084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372B3"/>
    <w:multiLevelType w:val="hybridMultilevel"/>
    <w:tmpl w:val="1D68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18"/>
  </w:num>
  <w:num w:numId="12">
    <w:abstractNumId w:val="14"/>
  </w:num>
  <w:num w:numId="13">
    <w:abstractNumId w:val="9"/>
  </w:num>
  <w:num w:numId="14">
    <w:abstractNumId w:val="19"/>
  </w:num>
  <w:num w:numId="15">
    <w:abstractNumId w:val="17"/>
  </w:num>
  <w:num w:numId="16">
    <w:abstractNumId w:val="13"/>
  </w:num>
  <w:num w:numId="17">
    <w:abstractNumId w:val="4"/>
  </w:num>
  <w:num w:numId="18">
    <w:abstractNumId w:val="6"/>
  </w:num>
  <w:num w:numId="19">
    <w:abstractNumId w:val="11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96"/>
    <w:rsid w:val="00017EA4"/>
    <w:rsid w:val="000202A4"/>
    <w:rsid w:val="00041693"/>
    <w:rsid w:val="00043A22"/>
    <w:rsid w:val="00095ECC"/>
    <w:rsid w:val="00097B19"/>
    <w:rsid w:val="000A01C8"/>
    <w:rsid w:val="000A0355"/>
    <w:rsid w:val="000A50F7"/>
    <w:rsid w:val="000A5ED7"/>
    <w:rsid w:val="000A6089"/>
    <w:rsid w:val="000B47A6"/>
    <w:rsid w:val="000B5CC2"/>
    <w:rsid w:val="000C1E1A"/>
    <w:rsid w:val="000C6AA5"/>
    <w:rsid w:val="000D0AE7"/>
    <w:rsid w:val="00145A1E"/>
    <w:rsid w:val="0017011F"/>
    <w:rsid w:val="001810D8"/>
    <w:rsid w:val="00181927"/>
    <w:rsid w:val="00183C0B"/>
    <w:rsid w:val="001904AB"/>
    <w:rsid w:val="00192CCA"/>
    <w:rsid w:val="00193FEA"/>
    <w:rsid w:val="0019574B"/>
    <w:rsid w:val="001A2E56"/>
    <w:rsid w:val="001F611A"/>
    <w:rsid w:val="00206376"/>
    <w:rsid w:val="00217203"/>
    <w:rsid w:val="00245279"/>
    <w:rsid w:val="00266962"/>
    <w:rsid w:val="002730E3"/>
    <w:rsid w:val="00275BE0"/>
    <w:rsid w:val="002933C2"/>
    <w:rsid w:val="0029750E"/>
    <w:rsid w:val="002A028E"/>
    <w:rsid w:val="002A5FB8"/>
    <w:rsid w:val="002B2F8D"/>
    <w:rsid w:val="002B5FA1"/>
    <w:rsid w:val="002C0892"/>
    <w:rsid w:val="002C5E50"/>
    <w:rsid w:val="002D0C6E"/>
    <w:rsid w:val="002E54E4"/>
    <w:rsid w:val="002F7BCE"/>
    <w:rsid w:val="00307132"/>
    <w:rsid w:val="003576EB"/>
    <w:rsid w:val="003627D1"/>
    <w:rsid w:val="00372CAB"/>
    <w:rsid w:val="00380206"/>
    <w:rsid w:val="00384C1F"/>
    <w:rsid w:val="00384ED5"/>
    <w:rsid w:val="003A7E07"/>
    <w:rsid w:val="003C739B"/>
    <w:rsid w:val="003E503C"/>
    <w:rsid w:val="003E51A7"/>
    <w:rsid w:val="003F01AA"/>
    <w:rsid w:val="003F19AD"/>
    <w:rsid w:val="004056CB"/>
    <w:rsid w:val="004169BD"/>
    <w:rsid w:val="00417073"/>
    <w:rsid w:val="00426179"/>
    <w:rsid w:val="00430327"/>
    <w:rsid w:val="00453034"/>
    <w:rsid w:val="0045568E"/>
    <w:rsid w:val="00476E70"/>
    <w:rsid w:val="00486FEB"/>
    <w:rsid w:val="00492F02"/>
    <w:rsid w:val="004A355C"/>
    <w:rsid w:val="004C2275"/>
    <w:rsid w:val="004E4A01"/>
    <w:rsid w:val="004F77BC"/>
    <w:rsid w:val="00531FF8"/>
    <w:rsid w:val="00565333"/>
    <w:rsid w:val="00591439"/>
    <w:rsid w:val="005A1C31"/>
    <w:rsid w:val="005A3A32"/>
    <w:rsid w:val="005A4931"/>
    <w:rsid w:val="005A55FE"/>
    <w:rsid w:val="005D39AC"/>
    <w:rsid w:val="005E0997"/>
    <w:rsid w:val="005E4D29"/>
    <w:rsid w:val="005E6C20"/>
    <w:rsid w:val="006019F8"/>
    <w:rsid w:val="0062174F"/>
    <w:rsid w:val="00634467"/>
    <w:rsid w:val="0063663A"/>
    <w:rsid w:val="00653352"/>
    <w:rsid w:val="0065360D"/>
    <w:rsid w:val="00656D4C"/>
    <w:rsid w:val="006628E0"/>
    <w:rsid w:val="00664383"/>
    <w:rsid w:val="00664CB0"/>
    <w:rsid w:val="006875B3"/>
    <w:rsid w:val="006A52D3"/>
    <w:rsid w:val="006A73E2"/>
    <w:rsid w:val="007131DF"/>
    <w:rsid w:val="007148B0"/>
    <w:rsid w:val="00721F45"/>
    <w:rsid w:val="007252FE"/>
    <w:rsid w:val="00753034"/>
    <w:rsid w:val="0077137B"/>
    <w:rsid w:val="007758FE"/>
    <w:rsid w:val="007778E9"/>
    <w:rsid w:val="0078273C"/>
    <w:rsid w:val="00790D32"/>
    <w:rsid w:val="00793EE1"/>
    <w:rsid w:val="007962D8"/>
    <w:rsid w:val="007B0F5A"/>
    <w:rsid w:val="007E3AAB"/>
    <w:rsid w:val="007F4A2C"/>
    <w:rsid w:val="00807FC1"/>
    <w:rsid w:val="00831276"/>
    <w:rsid w:val="008316B6"/>
    <w:rsid w:val="00840E6B"/>
    <w:rsid w:val="00842CE4"/>
    <w:rsid w:val="00843234"/>
    <w:rsid w:val="00871D90"/>
    <w:rsid w:val="00886184"/>
    <w:rsid w:val="00891C54"/>
    <w:rsid w:val="008920D9"/>
    <w:rsid w:val="00892A8D"/>
    <w:rsid w:val="00894422"/>
    <w:rsid w:val="008B0148"/>
    <w:rsid w:val="008B2BBE"/>
    <w:rsid w:val="008D6FD1"/>
    <w:rsid w:val="008F0894"/>
    <w:rsid w:val="00900FD9"/>
    <w:rsid w:val="00901620"/>
    <w:rsid w:val="00902066"/>
    <w:rsid w:val="00915913"/>
    <w:rsid w:val="00915F54"/>
    <w:rsid w:val="00921CEF"/>
    <w:rsid w:val="00924FC8"/>
    <w:rsid w:val="00933280"/>
    <w:rsid w:val="00935EBF"/>
    <w:rsid w:val="00941D08"/>
    <w:rsid w:val="00946B48"/>
    <w:rsid w:val="00986A33"/>
    <w:rsid w:val="009A7304"/>
    <w:rsid w:val="009D184B"/>
    <w:rsid w:val="00A00B26"/>
    <w:rsid w:val="00A03C49"/>
    <w:rsid w:val="00A10D1C"/>
    <w:rsid w:val="00A202A8"/>
    <w:rsid w:val="00A209FB"/>
    <w:rsid w:val="00A511C8"/>
    <w:rsid w:val="00A560F5"/>
    <w:rsid w:val="00A9137B"/>
    <w:rsid w:val="00A93B5E"/>
    <w:rsid w:val="00AA1B10"/>
    <w:rsid w:val="00AC2496"/>
    <w:rsid w:val="00AC2D48"/>
    <w:rsid w:val="00AC3A93"/>
    <w:rsid w:val="00AD7426"/>
    <w:rsid w:val="00AE1808"/>
    <w:rsid w:val="00B00205"/>
    <w:rsid w:val="00B05942"/>
    <w:rsid w:val="00B12158"/>
    <w:rsid w:val="00B24E0C"/>
    <w:rsid w:val="00B307F3"/>
    <w:rsid w:val="00B51F31"/>
    <w:rsid w:val="00B52F57"/>
    <w:rsid w:val="00B542B0"/>
    <w:rsid w:val="00B54E9F"/>
    <w:rsid w:val="00B62DD6"/>
    <w:rsid w:val="00B91015"/>
    <w:rsid w:val="00BA169D"/>
    <w:rsid w:val="00BB7FB3"/>
    <w:rsid w:val="00BC1C31"/>
    <w:rsid w:val="00BC6F98"/>
    <w:rsid w:val="00BE6641"/>
    <w:rsid w:val="00BF28C9"/>
    <w:rsid w:val="00C054F7"/>
    <w:rsid w:val="00C05E54"/>
    <w:rsid w:val="00C83311"/>
    <w:rsid w:val="00CA5B9B"/>
    <w:rsid w:val="00CA693B"/>
    <w:rsid w:val="00CC02C9"/>
    <w:rsid w:val="00CC3220"/>
    <w:rsid w:val="00CC3273"/>
    <w:rsid w:val="00CE7519"/>
    <w:rsid w:val="00CF2B3A"/>
    <w:rsid w:val="00D13A7A"/>
    <w:rsid w:val="00D42089"/>
    <w:rsid w:val="00D63901"/>
    <w:rsid w:val="00D80A48"/>
    <w:rsid w:val="00D8255A"/>
    <w:rsid w:val="00D9443B"/>
    <w:rsid w:val="00D94ADD"/>
    <w:rsid w:val="00D97F24"/>
    <w:rsid w:val="00DB53A2"/>
    <w:rsid w:val="00DC400D"/>
    <w:rsid w:val="00DC56DB"/>
    <w:rsid w:val="00DD5741"/>
    <w:rsid w:val="00DE5DAC"/>
    <w:rsid w:val="00DF262E"/>
    <w:rsid w:val="00DF57FC"/>
    <w:rsid w:val="00E02D00"/>
    <w:rsid w:val="00E46A44"/>
    <w:rsid w:val="00E5797E"/>
    <w:rsid w:val="00E62D0A"/>
    <w:rsid w:val="00E65E4F"/>
    <w:rsid w:val="00E7015C"/>
    <w:rsid w:val="00E77D1E"/>
    <w:rsid w:val="00E96A06"/>
    <w:rsid w:val="00EC0776"/>
    <w:rsid w:val="00ED32BA"/>
    <w:rsid w:val="00EF781E"/>
    <w:rsid w:val="00F000B3"/>
    <w:rsid w:val="00F0259E"/>
    <w:rsid w:val="00F03A82"/>
    <w:rsid w:val="00F15BE2"/>
    <w:rsid w:val="00F36838"/>
    <w:rsid w:val="00F4410B"/>
    <w:rsid w:val="00F57C1C"/>
    <w:rsid w:val="00F724EB"/>
    <w:rsid w:val="00F73BAC"/>
    <w:rsid w:val="00F91E7B"/>
    <w:rsid w:val="00FC3671"/>
    <w:rsid w:val="00FC6F81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8122D0FB-B2EB-463D-89DF-0984CBD8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AC2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7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7426"/>
    <w:pPr>
      <w:tabs>
        <w:tab w:val="center" w:pos="4320"/>
        <w:tab w:val="right" w:pos="8640"/>
      </w:tabs>
    </w:pPr>
  </w:style>
  <w:style w:type="character" w:styleId="Hyperlink">
    <w:name w:val="Hyperlink"/>
    <w:rsid w:val="00DF57FC"/>
    <w:rPr>
      <w:color w:val="0000FF"/>
      <w:u w:val="single"/>
    </w:rPr>
  </w:style>
  <w:style w:type="character" w:customStyle="1" w:styleId="EmailStyle27">
    <w:name w:val="EmailStyle27"/>
    <w:semiHidden/>
    <w:rsid w:val="00DF57FC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8F0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894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AA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45A1E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change-ni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Income Generation Ideas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Charitable Status</c:v>
                </c:pt>
                <c:pt idx="1">
                  <c:v>Tourism</c:v>
                </c:pt>
                <c:pt idx="2">
                  <c:v>Activities</c:v>
                </c:pt>
                <c:pt idx="3">
                  <c:v>Merchandising</c:v>
                </c:pt>
                <c:pt idx="4">
                  <c:v>Education Sector</c:v>
                </c:pt>
                <c:pt idx="5">
                  <c:v>Business Sector</c:v>
                </c:pt>
                <c:pt idx="6">
                  <c:v>Fees/Services</c:v>
                </c:pt>
                <c:pt idx="7">
                  <c:v>Volunteers</c:v>
                </c:pt>
                <c:pt idx="8">
                  <c:v>Landowners/Statutory</c:v>
                </c:pt>
                <c:pt idx="9">
                  <c:v>Additional Fundraising Ideas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8.1999999999999993</c:v>
                </c:pt>
                <c:pt idx="1">
                  <c:v>8.1999999999999993</c:v>
                </c:pt>
                <c:pt idx="2">
                  <c:v>8.1999999999999993</c:v>
                </c:pt>
                <c:pt idx="3">
                  <c:v>8.1999999999999993</c:v>
                </c:pt>
                <c:pt idx="4">
                  <c:v>8.1999999999999993</c:v>
                </c:pt>
                <c:pt idx="5">
                  <c:v>8.1999999999999993</c:v>
                </c:pt>
                <c:pt idx="6">
                  <c:v>8.1999999999999993</c:v>
                </c:pt>
                <c:pt idx="7">
                  <c:v>8.1999999999999993</c:v>
                </c:pt>
                <c:pt idx="8">
                  <c:v>8.1999999999999993</c:v>
                </c:pt>
                <c:pt idx="9">
                  <c:v>8.1999999999999993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816017789442991"/>
          <c:y val="0.16679165104361954"/>
          <c:w val="0.338691673957422"/>
          <c:h val="0.789333520809898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8084-B97B-413C-9F20-F4D95EFE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1200</Words>
  <Characters>6846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Hewlett-Packard</Company>
  <LinksUpToDate>false</LinksUpToDate>
  <CharactersWithSpaces>8030</CharactersWithSpaces>
  <SharedDoc>false</SharedDoc>
  <HLinks>
    <vt:vector size="6" baseType="variant"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http://www.communitychange-ni.org/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Phillip Rankin</dc:creator>
  <cp:lastModifiedBy>CLELAND,Anne</cp:lastModifiedBy>
  <cp:revision>2</cp:revision>
  <cp:lastPrinted>2015-07-30T16:02:00Z</cp:lastPrinted>
  <dcterms:created xsi:type="dcterms:W3CDTF">2015-09-09T11:23:00Z</dcterms:created>
  <dcterms:modified xsi:type="dcterms:W3CDTF">2015-09-09T11:23:00Z</dcterms:modified>
</cp:coreProperties>
</file>